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A8" w:rsidRPr="00FE6CED" w:rsidRDefault="00501DA8" w:rsidP="00501DA8">
      <w:pPr>
        <w:ind w:firstLineChars="2400" w:firstLine="5760"/>
        <w:jc w:val="right"/>
        <w:rPr>
          <w:sz w:val="24"/>
          <w:szCs w:val="24"/>
        </w:rPr>
      </w:pPr>
      <w:r w:rsidRPr="00FE6CED">
        <w:rPr>
          <w:rFonts w:hint="eastAsia"/>
          <w:sz w:val="24"/>
          <w:szCs w:val="24"/>
        </w:rPr>
        <w:t>２０１</w:t>
      </w:r>
      <w:r w:rsidR="00A13E6C">
        <w:rPr>
          <w:rFonts w:hint="eastAsia"/>
          <w:sz w:val="24"/>
          <w:szCs w:val="24"/>
        </w:rPr>
        <w:t>９</w:t>
      </w:r>
      <w:r>
        <w:rPr>
          <w:rFonts w:hint="eastAsia"/>
          <w:sz w:val="24"/>
          <w:szCs w:val="24"/>
        </w:rPr>
        <w:t>年</w:t>
      </w:r>
      <w:r w:rsidR="00A14DAB">
        <w:rPr>
          <w:rFonts w:hint="eastAsia"/>
          <w:sz w:val="24"/>
          <w:szCs w:val="24"/>
        </w:rPr>
        <w:t>１２</w:t>
      </w:r>
      <w:r w:rsidRPr="00FE6CED">
        <w:rPr>
          <w:rFonts w:hint="eastAsia"/>
          <w:sz w:val="24"/>
          <w:szCs w:val="24"/>
        </w:rPr>
        <w:t>月</w:t>
      </w:r>
      <w:r w:rsidR="00D645BB">
        <w:rPr>
          <w:rFonts w:hint="eastAsia"/>
          <w:sz w:val="24"/>
          <w:szCs w:val="24"/>
        </w:rPr>
        <w:t>１０</w:t>
      </w:r>
      <w:r w:rsidRPr="00FE6CED">
        <w:rPr>
          <w:rFonts w:hint="eastAsia"/>
          <w:sz w:val="24"/>
          <w:szCs w:val="24"/>
        </w:rPr>
        <w:t>日</w:t>
      </w:r>
    </w:p>
    <w:p w:rsidR="00501DA8" w:rsidRPr="009F7CCA" w:rsidRDefault="00501DA8" w:rsidP="00501DA8">
      <w:pPr>
        <w:rPr>
          <w:sz w:val="24"/>
        </w:rPr>
      </w:pPr>
      <w:r w:rsidRPr="009F7CCA">
        <w:rPr>
          <w:rFonts w:hint="eastAsia"/>
          <w:kern w:val="0"/>
          <w:sz w:val="24"/>
        </w:rPr>
        <w:t>仙台市長</w:t>
      </w:r>
    </w:p>
    <w:p w:rsidR="00501DA8" w:rsidRPr="00E7738A" w:rsidRDefault="00501DA8" w:rsidP="00501DA8">
      <w:pPr>
        <w:ind w:firstLineChars="200" w:firstLine="560"/>
        <w:rPr>
          <w:sz w:val="28"/>
          <w:szCs w:val="28"/>
        </w:rPr>
      </w:pPr>
      <w:r>
        <w:rPr>
          <w:rFonts w:hint="eastAsia"/>
          <w:sz w:val="28"/>
          <w:szCs w:val="28"/>
        </w:rPr>
        <w:t>郡</w:t>
      </w:r>
      <w:r w:rsidRPr="00E7738A">
        <w:rPr>
          <w:rFonts w:hint="eastAsia"/>
          <w:sz w:val="28"/>
          <w:szCs w:val="28"/>
        </w:rPr>
        <w:t xml:space="preserve">　</w:t>
      </w:r>
      <w:r>
        <w:rPr>
          <w:rFonts w:hint="eastAsia"/>
          <w:sz w:val="28"/>
          <w:szCs w:val="28"/>
        </w:rPr>
        <w:t>和子</w:t>
      </w:r>
      <w:r w:rsidRPr="00E7738A">
        <w:rPr>
          <w:rFonts w:hint="eastAsia"/>
          <w:sz w:val="28"/>
          <w:szCs w:val="28"/>
        </w:rPr>
        <w:t xml:space="preserve">　</w:t>
      </w:r>
      <w:r>
        <w:rPr>
          <w:rFonts w:hint="eastAsia"/>
          <w:sz w:val="28"/>
          <w:szCs w:val="28"/>
        </w:rPr>
        <w:t>様</w:t>
      </w:r>
    </w:p>
    <w:p w:rsidR="00501DA8" w:rsidRPr="009F7CCA" w:rsidRDefault="00501DA8" w:rsidP="00501DA8">
      <w:pPr>
        <w:jc w:val="right"/>
        <w:rPr>
          <w:sz w:val="24"/>
        </w:rPr>
      </w:pPr>
      <w:r w:rsidRPr="009F7CCA">
        <w:rPr>
          <w:rFonts w:hint="eastAsia"/>
          <w:sz w:val="24"/>
        </w:rPr>
        <w:t xml:space="preserve">　　　　　　　　　　　　　　　　　　　　　　　　</w:t>
      </w:r>
      <w:r w:rsidRPr="009F7CCA">
        <w:rPr>
          <w:sz w:val="24"/>
        </w:rPr>
        <w:t xml:space="preserve"> </w:t>
      </w:r>
      <w:r w:rsidRPr="00A13E6C">
        <w:rPr>
          <w:rFonts w:hint="eastAsia"/>
          <w:spacing w:val="26"/>
          <w:kern w:val="0"/>
          <w:sz w:val="24"/>
          <w:fitText w:val="2880" w:id="1784305668"/>
        </w:rPr>
        <w:t>日本労働組合総連合</w:t>
      </w:r>
      <w:r w:rsidRPr="00A13E6C">
        <w:rPr>
          <w:rFonts w:hint="eastAsia"/>
          <w:spacing w:val="6"/>
          <w:kern w:val="0"/>
          <w:sz w:val="24"/>
          <w:fitText w:val="2880" w:id="1784305668"/>
        </w:rPr>
        <w:t>会</w:t>
      </w:r>
    </w:p>
    <w:p w:rsidR="00501DA8" w:rsidRPr="009F7CCA" w:rsidRDefault="00501DA8" w:rsidP="00501DA8">
      <w:pPr>
        <w:jc w:val="right"/>
        <w:rPr>
          <w:sz w:val="24"/>
        </w:rPr>
      </w:pPr>
      <w:r w:rsidRPr="009F7CCA">
        <w:rPr>
          <w:rFonts w:hint="eastAsia"/>
          <w:sz w:val="24"/>
        </w:rPr>
        <w:t xml:space="preserve">　　　　　　　　　　　　　　　　　　　　　　　宮城県連合会（連合宮城）　　　　　　　　　　　　　　　　　　　　</w:t>
      </w:r>
      <w:r w:rsidRPr="009F7CCA">
        <w:rPr>
          <w:sz w:val="24"/>
        </w:rPr>
        <w:t xml:space="preserve">          </w:t>
      </w:r>
    </w:p>
    <w:p w:rsidR="00501DA8" w:rsidRDefault="00501DA8" w:rsidP="00501DA8">
      <w:pPr>
        <w:jc w:val="right"/>
        <w:rPr>
          <w:sz w:val="24"/>
        </w:rPr>
      </w:pPr>
      <w:r w:rsidRPr="00A24C9A">
        <w:rPr>
          <w:rFonts w:hint="eastAsia"/>
          <w:spacing w:val="45"/>
          <w:kern w:val="0"/>
          <w:sz w:val="24"/>
          <w:fitText w:val="2880" w:id="2076941312"/>
        </w:rPr>
        <w:t>会</w:t>
      </w:r>
      <w:r w:rsidR="00A24C9A" w:rsidRPr="00A24C9A">
        <w:rPr>
          <w:rFonts w:hint="eastAsia"/>
          <w:spacing w:val="45"/>
          <w:kern w:val="0"/>
          <w:sz w:val="24"/>
          <w:fitText w:val="2880" w:id="2076941312"/>
        </w:rPr>
        <w:t xml:space="preserve">　</w:t>
      </w:r>
      <w:r w:rsidRPr="00A24C9A">
        <w:rPr>
          <w:rFonts w:hint="eastAsia"/>
          <w:spacing w:val="45"/>
          <w:kern w:val="0"/>
          <w:sz w:val="24"/>
          <w:fitText w:val="2880" w:id="2076941312"/>
        </w:rPr>
        <w:t>長　小出　裕</w:t>
      </w:r>
      <w:r w:rsidRPr="00A24C9A">
        <w:rPr>
          <w:rFonts w:hint="eastAsia"/>
          <w:kern w:val="0"/>
          <w:sz w:val="24"/>
          <w:fitText w:val="2880" w:id="2076941312"/>
        </w:rPr>
        <w:t>一</w:t>
      </w:r>
    </w:p>
    <w:p w:rsidR="00501DA8" w:rsidRPr="009F7CCA" w:rsidRDefault="00501DA8" w:rsidP="00501DA8">
      <w:pPr>
        <w:rPr>
          <w:sz w:val="24"/>
        </w:rPr>
      </w:pPr>
    </w:p>
    <w:p w:rsidR="00501DA8" w:rsidRPr="009F7CCA" w:rsidRDefault="00501DA8" w:rsidP="00501DA8">
      <w:pPr>
        <w:jc w:val="right"/>
        <w:rPr>
          <w:sz w:val="24"/>
        </w:rPr>
      </w:pPr>
      <w:r w:rsidRPr="00A13E6C">
        <w:rPr>
          <w:rFonts w:hint="eastAsia"/>
          <w:spacing w:val="12"/>
          <w:kern w:val="0"/>
          <w:sz w:val="24"/>
          <w:fitText w:val="2880" w:id="1784305670"/>
        </w:rPr>
        <w:t>連合宮城仙台地域協議</w:t>
      </w:r>
      <w:r w:rsidRPr="00A13E6C">
        <w:rPr>
          <w:rFonts w:hint="eastAsia"/>
          <w:kern w:val="0"/>
          <w:sz w:val="24"/>
          <w:fitText w:val="2880" w:id="1784305670"/>
        </w:rPr>
        <w:t>会</w:t>
      </w:r>
    </w:p>
    <w:p w:rsidR="00501DA8" w:rsidRPr="009F7CCA" w:rsidRDefault="00501DA8" w:rsidP="00A13E6C">
      <w:pPr>
        <w:ind w:right="-1"/>
        <w:jc w:val="right"/>
        <w:rPr>
          <w:sz w:val="24"/>
        </w:rPr>
      </w:pPr>
      <w:r w:rsidRPr="00A24C9A">
        <w:rPr>
          <w:rFonts w:hint="eastAsia"/>
          <w:spacing w:val="11"/>
          <w:kern w:val="0"/>
          <w:sz w:val="24"/>
          <w:fitText w:val="2880" w:id="2076941570"/>
        </w:rPr>
        <w:t>議　長</w:t>
      </w:r>
      <w:r w:rsidRPr="00A24C9A">
        <w:rPr>
          <w:rFonts w:hint="eastAsia"/>
          <w:spacing w:val="11"/>
          <w:kern w:val="0"/>
          <w:sz w:val="24"/>
          <w:fitText w:val="2880" w:id="2076941570"/>
        </w:rPr>
        <w:t xml:space="preserve">  </w:t>
      </w:r>
      <w:r w:rsidR="00A24C9A" w:rsidRPr="00A24C9A">
        <w:rPr>
          <w:rFonts w:hint="eastAsia"/>
          <w:spacing w:val="11"/>
          <w:kern w:val="0"/>
          <w:sz w:val="24"/>
          <w:fitText w:val="2880" w:id="2076941570"/>
        </w:rPr>
        <w:t xml:space="preserve">　</w:t>
      </w:r>
      <w:r w:rsidR="00A13E6C" w:rsidRPr="00A24C9A">
        <w:rPr>
          <w:rFonts w:hint="eastAsia"/>
          <w:spacing w:val="11"/>
          <w:kern w:val="0"/>
          <w:sz w:val="24"/>
          <w:fitText w:val="2880" w:id="2076941570"/>
        </w:rPr>
        <w:t>熊</w:t>
      </w:r>
      <w:r w:rsidR="00A24C9A" w:rsidRPr="00A24C9A">
        <w:rPr>
          <w:rFonts w:hint="eastAsia"/>
          <w:spacing w:val="11"/>
          <w:kern w:val="0"/>
          <w:sz w:val="24"/>
          <w:fitText w:val="2880" w:id="2076941570"/>
        </w:rPr>
        <w:t xml:space="preserve">　</w:t>
      </w:r>
      <w:r w:rsidR="00A13E6C" w:rsidRPr="00A24C9A">
        <w:rPr>
          <w:rFonts w:hint="eastAsia"/>
          <w:spacing w:val="11"/>
          <w:kern w:val="0"/>
          <w:sz w:val="24"/>
          <w:fitText w:val="2880" w:id="2076941570"/>
        </w:rPr>
        <w:t>谷</w:t>
      </w:r>
      <w:r w:rsidR="00A24C9A" w:rsidRPr="00A24C9A">
        <w:rPr>
          <w:rFonts w:hint="eastAsia"/>
          <w:spacing w:val="11"/>
          <w:kern w:val="0"/>
          <w:sz w:val="24"/>
          <w:fitText w:val="2880" w:id="2076941570"/>
        </w:rPr>
        <w:t xml:space="preserve">　</w:t>
      </w:r>
      <w:r w:rsidR="00A13E6C" w:rsidRPr="00A24C9A">
        <w:rPr>
          <w:rFonts w:hint="eastAsia"/>
          <w:spacing w:val="11"/>
          <w:kern w:val="0"/>
          <w:sz w:val="24"/>
          <w:fitText w:val="2880" w:id="2076941570"/>
        </w:rPr>
        <w:t xml:space="preserve">　</w:t>
      </w:r>
      <w:r w:rsidR="00A13E6C" w:rsidRPr="00A24C9A">
        <w:rPr>
          <w:rFonts w:hint="eastAsia"/>
          <w:spacing w:val="-1"/>
          <w:kern w:val="0"/>
          <w:sz w:val="24"/>
          <w:fitText w:val="2880" w:id="2076941570"/>
        </w:rPr>
        <w:t>修</w:t>
      </w:r>
    </w:p>
    <w:p w:rsidR="00501DA8" w:rsidRPr="00FE6CED" w:rsidRDefault="00501DA8" w:rsidP="00501DA8">
      <w:pPr>
        <w:rPr>
          <w:rFonts w:ascii="ＭＳ 明朝" w:hAnsi="ＭＳ 明朝"/>
          <w:sz w:val="24"/>
          <w:szCs w:val="24"/>
        </w:rPr>
      </w:pPr>
    </w:p>
    <w:p w:rsidR="00501DA8" w:rsidRPr="009F7CCA" w:rsidRDefault="00501DA8" w:rsidP="00501DA8">
      <w:pPr>
        <w:jc w:val="center"/>
        <w:rPr>
          <w:rFonts w:ascii="ＭＳ ゴシック" w:eastAsia="ＭＳ ゴシック" w:hAnsi="ＭＳ ゴシック"/>
          <w:b/>
          <w:sz w:val="28"/>
          <w:szCs w:val="28"/>
        </w:rPr>
      </w:pPr>
      <w:r w:rsidRPr="009F7CCA">
        <w:rPr>
          <w:rFonts w:ascii="ＭＳ ゴシック" w:eastAsia="ＭＳ ゴシック" w:hAnsi="ＭＳ ゴシック" w:hint="eastAsia"/>
          <w:b/>
          <w:sz w:val="28"/>
          <w:szCs w:val="28"/>
        </w:rPr>
        <w:t>仙台市政に関する要請書</w:t>
      </w:r>
    </w:p>
    <w:p w:rsidR="008C0462" w:rsidRPr="008C0462" w:rsidRDefault="008C0462" w:rsidP="008C0462">
      <w:pPr>
        <w:ind w:firstLineChars="118" w:firstLine="284"/>
        <w:rPr>
          <w:b/>
          <w:sz w:val="24"/>
          <w:szCs w:val="24"/>
          <w:u w:val="single"/>
        </w:rPr>
      </w:pPr>
    </w:p>
    <w:p w:rsidR="008C0462" w:rsidRPr="00D743A0" w:rsidRDefault="008C0462" w:rsidP="00F90E84">
      <w:pPr>
        <w:ind w:rightChars="-39" w:right="-82" w:firstLineChars="100" w:firstLine="240"/>
        <w:rPr>
          <w:rFonts w:ascii="ＭＳ 明朝" w:hAnsi="ＭＳ 明朝"/>
          <w:sz w:val="24"/>
          <w:szCs w:val="24"/>
        </w:rPr>
      </w:pPr>
      <w:r w:rsidRPr="00D743A0">
        <w:rPr>
          <w:rFonts w:ascii="ＭＳ 明朝" w:hAnsi="ＭＳ 明朝" w:hint="eastAsia"/>
          <w:sz w:val="24"/>
          <w:szCs w:val="24"/>
        </w:rPr>
        <w:t>貴職におかれましては、日頃より連合宮城の運動推進にあたりご理解ご協力をいただき感謝申し上げます。</w:t>
      </w:r>
    </w:p>
    <w:p w:rsidR="00326891" w:rsidRDefault="00326891" w:rsidP="00F90E84">
      <w:pPr>
        <w:ind w:rightChars="-39" w:right="-82" w:firstLineChars="100" w:firstLine="240"/>
        <w:rPr>
          <w:rFonts w:ascii="ＭＳ 明朝" w:hAnsi="ＭＳ 明朝"/>
          <w:sz w:val="24"/>
          <w:szCs w:val="24"/>
        </w:rPr>
      </w:pPr>
      <w:r>
        <w:rPr>
          <w:rFonts w:ascii="ＭＳ 明朝" w:hAnsi="ＭＳ 明朝" w:hint="eastAsia"/>
          <w:sz w:val="24"/>
          <w:szCs w:val="24"/>
        </w:rPr>
        <w:t>まもなく東日本大震災から9年が経過しようとしております。令和の時代が幕</w:t>
      </w:r>
      <w:r w:rsidR="009E52C2">
        <w:rPr>
          <w:rFonts w:ascii="ＭＳ 明朝" w:hAnsi="ＭＳ 明朝" w:hint="eastAsia"/>
          <w:sz w:val="24"/>
          <w:szCs w:val="24"/>
        </w:rPr>
        <w:t>を</w:t>
      </w:r>
      <w:r>
        <w:rPr>
          <w:rFonts w:ascii="ＭＳ 明朝" w:hAnsi="ＭＳ 明朝" w:hint="eastAsia"/>
          <w:sz w:val="24"/>
          <w:szCs w:val="24"/>
        </w:rPr>
        <w:t>あけるとともに、仙台市においては、政令市に移行し30年を迎え新しい時代にふさわしい「人が集い、成長し続けるまちづくり」を掲げ地域経済の活性化や地元中小企業の競争力強化、人材育成など地域の価値を高める</w:t>
      </w:r>
      <w:r w:rsidR="00745DB3">
        <w:rPr>
          <w:rFonts w:ascii="ＭＳ 明朝" w:hAnsi="ＭＳ 明朝" w:hint="eastAsia"/>
          <w:sz w:val="24"/>
          <w:szCs w:val="24"/>
        </w:rPr>
        <w:t>施策を推し進めていることに対し改めて敬意を表します。</w:t>
      </w:r>
    </w:p>
    <w:p w:rsidR="00B83ABA" w:rsidRPr="00D743A0" w:rsidRDefault="00326891" w:rsidP="00F90E84">
      <w:pPr>
        <w:ind w:rightChars="-39" w:right="-82" w:firstLineChars="100" w:firstLine="240"/>
        <w:rPr>
          <w:rFonts w:ascii="ＭＳ 明朝" w:hAnsi="ＭＳ 明朝"/>
          <w:sz w:val="24"/>
          <w:szCs w:val="24"/>
        </w:rPr>
      </w:pPr>
      <w:r>
        <w:rPr>
          <w:rFonts w:ascii="ＭＳ 明朝" w:hAnsi="ＭＳ 明朝" w:hint="eastAsia"/>
          <w:sz w:val="24"/>
          <w:szCs w:val="24"/>
        </w:rPr>
        <w:t>また、</w:t>
      </w:r>
      <w:r w:rsidR="00B83ABA" w:rsidRPr="00D743A0">
        <w:rPr>
          <w:rFonts w:ascii="ＭＳ 明朝" w:hAnsi="ＭＳ 明朝" w:hint="eastAsia"/>
          <w:sz w:val="24"/>
          <w:szCs w:val="24"/>
        </w:rPr>
        <w:t>地域</w:t>
      </w:r>
      <w:r w:rsidR="00745DB3">
        <w:rPr>
          <w:rFonts w:ascii="ＭＳ 明朝" w:hAnsi="ＭＳ 明朝" w:hint="eastAsia"/>
          <w:sz w:val="24"/>
          <w:szCs w:val="24"/>
        </w:rPr>
        <w:t>で暮らす</w:t>
      </w:r>
      <w:r w:rsidR="00B83ABA" w:rsidRPr="00D743A0">
        <w:rPr>
          <w:rFonts w:ascii="ＭＳ 明朝" w:hAnsi="ＭＳ 明朝" w:hint="eastAsia"/>
          <w:sz w:val="24"/>
          <w:szCs w:val="24"/>
        </w:rPr>
        <w:t>住民</w:t>
      </w:r>
      <w:r w:rsidR="00745DB3">
        <w:rPr>
          <w:rFonts w:ascii="ＭＳ 明朝" w:hAnsi="ＭＳ 明朝" w:hint="eastAsia"/>
          <w:sz w:val="24"/>
          <w:szCs w:val="24"/>
        </w:rPr>
        <w:t>がいきいきと活躍できる環境整備などの</w:t>
      </w:r>
      <w:r w:rsidR="00B83ABA" w:rsidRPr="00D743A0">
        <w:rPr>
          <w:rFonts w:ascii="ＭＳ 明朝" w:hAnsi="ＭＳ 明朝" w:hint="eastAsia"/>
          <w:sz w:val="24"/>
          <w:szCs w:val="24"/>
        </w:rPr>
        <w:t>住みやすいまちづくり</w:t>
      </w:r>
      <w:r w:rsidR="00745DB3">
        <w:rPr>
          <w:rFonts w:ascii="ＭＳ 明朝" w:hAnsi="ＭＳ 明朝" w:hint="eastAsia"/>
          <w:sz w:val="24"/>
          <w:szCs w:val="24"/>
        </w:rPr>
        <w:t>や</w:t>
      </w:r>
      <w:r w:rsidR="00B83ABA" w:rsidRPr="00D743A0">
        <w:rPr>
          <w:rFonts w:ascii="ＭＳ 明朝" w:hAnsi="ＭＳ 明朝" w:hint="eastAsia"/>
          <w:sz w:val="24"/>
          <w:szCs w:val="24"/>
        </w:rPr>
        <w:t>、</w:t>
      </w:r>
      <w:r w:rsidR="004B7276" w:rsidRPr="00D743A0">
        <w:rPr>
          <w:rFonts w:ascii="ＭＳ 明朝" w:hAnsi="ＭＳ 明朝" w:hint="eastAsia"/>
          <w:sz w:val="24"/>
          <w:szCs w:val="24"/>
        </w:rPr>
        <w:t>自然災害が多発する日本において、改めて命を守ることや防災・減災に対する意識の啓発など</w:t>
      </w:r>
      <w:r w:rsidR="00B83ABA" w:rsidRPr="00D743A0">
        <w:rPr>
          <w:rFonts w:ascii="ＭＳ 明朝" w:hAnsi="ＭＳ 明朝" w:hint="eastAsia"/>
          <w:sz w:val="24"/>
          <w:szCs w:val="24"/>
        </w:rPr>
        <w:t>仙台市に求められる役割も</w:t>
      </w:r>
      <w:r w:rsidR="00686241" w:rsidRPr="00D743A0">
        <w:rPr>
          <w:rFonts w:ascii="ＭＳ 明朝" w:hAnsi="ＭＳ 明朝" w:hint="eastAsia"/>
          <w:sz w:val="24"/>
          <w:szCs w:val="24"/>
        </w:rPr>
        <w:t>多い</w:t>
      </w:r>
      <w:r w:rsidR="00B83ABA" w:rsidRPr="00D743A0">
        <w:rPr>
          <w:rFonts w:ascii="ＭＳ 明朝" w:hAnsi="ＭＳ 明朝" w:hint="eastAsia"/>
          <w:sz w:val="24"/>
          <w:szCs w:val="24"/>
        </w:rPr>
        <w:t>ものと考えています。</w:t>
      </w:r>
    </w:p>
    <w:p w:rsidR="00273669" w:rsidRPr="00D743A0" w:rsidRDefault="0087521E" w:rsidP="00F90E84">
      <w:pPr>
        <w:ind w:rightChars="-39" w:right="-82" w:firstLineChars="100" w:firstLine="240"/>
        <w:rPr>
          <w:rFonts w:ascii="ＭＳ 明朝" w:hAnsi="ＭＳ 明朝"/>
          <w:sz w:val="24"/>
          <w:szCs w:val="24"/>
        </w:rPr>
      </w:pPr>
      <w:r w:rsidRPr="00D743A0">
        <w:rPr>
          <w:rFonts w:ascii="ＭＳ 明朝" w:hAnsi="ＭＳ 明朝" w:hint="eastAsia"/>
          <w:sz w:val="24"/>
          <w:szCs w:val="24"/>
        </w:rPr>
        <w:t>今</w:t>
      </w:r>
      <w:r w:rsidR="004B42DE" w:rsidRPr="00D743A0">
        <w:rPr>
          <w:rFonts w:ascii="ＭＳ 明朝" w:hAnsi="ＭＳ 明朝" w:hint="eastAsia"/>
          <w:sz w:val="24"/>
          <w:szCs w:val="24"/>
        </w:rPr>
        <w:t>、</w:t>
      </w:r>
      <w:r w:rsidRPr="00D743A0">
        <w:rPr>
          <w:rFonts w:ascii="ＭＳ 明朝" w:hAnsi="ＭＳ 明朝" w:hint="eastAsia"/>
          <w:sz w:val="24"/>
          <w:szCs w:val="24"/>
        </w:rPr>
        <w:t>日本国内においては、超</w:t>
      </w:r>
      <w:r w:rsidR="004B42DE" w:rsidRPr="00D743A0">
        <w:rPr>
          <w:rFonts w:ascii="ＭＳ 明朝" w:hAnsi="ＭＳ 明朝" w:hint="eastAsia"/>
          <w:sz w:val="24"/>
          <w:szCs w:val="24"/>
        </w:rPr>
        <w:t>少子</w:t>
      </w:r>
      <w:r w:rsidRPr="00D743A0">
        <w:rPr>
          <w:rFonts w:ascii="ＭＳ 明朝" w:hAnsi="ＭＳ 明朝" w:hint="eastAsia"/>
          <w:sz w:val="24"/>
          <w:szCs w:val="24"/>
        </w:rPr>
        <w:t>高齢化・人口減少社会、労働力人口</w:t>
      </w:r>
      <w:r w:rsidR="00750E30" w:rsidRPr="00D743A0">
        <w:rPr>
          <w:rFonts w:ascii="ＭＳ 明朝" w:hAnsi="ＭＳ 明朝" w:hint="eastAsia"/>
          <w:sz w:val="24"/>
          <w:szCs w:val="24"/>
        </w:rPr>
        <w:t>不足</w:t>
      </w:r>
      <w:r w:rsidRPr="00D743A0">
        <w:rPr>
          <w:rFonts w:ascii="ＭＳ 明朝" w:hAnsi="ＭＳ 明朝" w:hint="eastAsia"/>
          <w:sz w:val="24"/>
          <w:szCs w:val="24"/>
        </w:rPr>
        <w:t>など様々な課題も多い</w:t>
      </w:r>
      <w:r w:rsidR="004B42DE" w:rsidRPr="00D743A0">
        <w:rPr>
          <w:rFonts w:ascii="ＭＳ 明朝" w:hAnsi="ＭＳ 明朝" w:hint="eastAsia"/>
          <w:sz w:val="24"/>
          <w:szCs w:val="24"/>
        </w:rPr>
        <w:t>なか</w:t>
      </w:r>
      <w:r w:rsidRPr="00D743A0">
        <w:rPr>
          <w:rFonts w:ascii="ＭＳ 明朝" w:hAnsi="ＭＳ 明朝" w:hint="eastAsia"/>
          <w:sz w:val="24"/>
          <w:szCs w:val="24"/>
        </w:rPr>
        <w:t>、</w:t>
      </w:r>
      <w:r w:rsidR="004B42DE" w:rsidRPr="00D743A0">
        <w:rPr>
          <w:rFonts w:ascii="ＭＳ 明朝" w:hAnsi="ＭＳ 明朝" w:hint="eastAsia"/>
          <w:sz w:val="24"/>
          <w:szCs w:val="24"/>
        </w:rPr>
        <w:t>第四次産業革命といわれる</w:t>
      </w:r>
      <w:r w:rsidRPr="00D743A0">
        <w:rPr>
          <w:rFonts w:ascii="ＭＳ 明朝" w:hAnsi="ＭＳ 明朝" w:hint="eastAsia"/>
          <w:sz w:val="24"/>
          <w:szCs w:val="24"/>
        </w:rPr>
        <w:t>IOT時代の到来に</w:t>
      </w:r>
      <w:r w:rsidR="004B42DE" w:rsidRPr="00D743A0">
        <w:rPr>
          <w:rFonts w:ascii="ＭＳ 明朝" w:hAnsi="ＭＳ 明朝" w:hint="eastAsia"/>
          <w:sz w:val="24"/>
          <w:szCs w:val="24"/>
        </w:rPr>
        <w:t>伴う技術革新や新たな産業の創出など、私たちの働く環境や生活環境にも大きく影響を及ぼすものと考えられます。</w:t>
      </w:r>
    </w:p>
    <w:p w:rsidR="008C0462" w:rsidRDefault="008C0462" w:rsidP="00F90E84">
      <w:pPr>
        <w:ind w:rightChars="-39" w:right="-82" w:firstLineChars="100" w:firstLine="240"/>
        <w:rPr>
          <w:rFonts w:ascii="ＭＳ 明朝" w:hAnsi="ＭＳ 明朝"/>
          <w:sz w:val="24"/>
          <w:szCs w:val="24"/>
        </w:rPr>
      </w:pPr>
      <w:r w:rsidRPr="00D743A0">
        <w:rPr>
          <w:rFonts w:ascii="ＭＳ 明朝" w:hAnsi="ＭＳ 明朝" w:hint="eastAsia"/>
          <w:sz w:val="24"/>
          <w:szCs w:val="24"/>
        </w:rPr>
        <w:t>連合宮城は、地域経済と中小企業の活性化</w:t>
      </w:r>
      <w:r w:rsidR="0087521E" w:rsidRPr="00D743A0">
        <w:rPr>
          <w:rFonts w:ascii="ＭＳ 明朝" w:hAnsi="ＭＳ 明朝" w:hint="eastAsia"/>
          <w:sz w:val="24"/>
          <w:szCs w:val="24"/>
        </w:rPr>
        <w:t>や</w:t>
      </w:r>
      <w:r w:rsidRPr="00D743A0">
        <w:rPr>
          <w:rFonts w:ascii="ＭＳ 明朝" w:hAnsi="ＭＳ 明朝" w:hint="eastAsia"/>
          <w:sz w:val="24"/>
          <w:szCs w:val="24"/>
        </w:rPr>
        <w:t>働く人々の雇用</w:t>
      </w:r>
      <w:r w:rsidR="0087521E" w:rsidRPr="00D743A0">
        <w:rPr>
          <w:rFonts w:ascii="ＭＳ 明朝" w:hAnsi="ＭＳ 明朝" w:hint="eastAsia"/>
          <w:sz w:val="24"/>
          <w:szCs w:val="24"/>
        </w:rPr>
        <w:t>・</w:t>
      </w:r>
      <w:r w:rsidRPr="00D743A0">
        <w:rPr>
          <w:rFonts w:ascii="ＭＳ 明朝" w:hAnsi="ＭＳ 明朝" w:hint="eastAsia"/>
          <w:sz w:val="24"/>
          <w:szCs w:val="24"/>
        </w:rPr>
        <w:t>生活</w:t>
      </w:r>
      <w:r w:rsidR="0087521E" w:rsidRPr="00D743A0">
        <w:rPr>
          <w:rFonts w:ascii="ＭＳ 明朝" w:hAnsi="ＭＳ 明朝" w:hint="eastAsia"/>
          <w:sz w:val="24"/>
          <w:szCs w:val="24"/>
        </w:rPr>
        <w:t>安定</w:t>
      </w:r>
      <w:r w:rsidRPr="00D743A0">
        <w:rPr>
          <w:rFonts w:ascii="ＭＳ 明朝" w:hAnsi="ＭＳ 明朝" w:hint="eastAsia"/>
          <w:sz w:val="24"/>
          <w:szCs w:val="24"/>
        </w:rPr>
        <w:t>に</w:t>
      </w:r>
      <w:r w:rsidR="0087521E" w:rsidRPr="00D743A0">
        <w:rPr>
          <w:rFonts w:ascii="ＭＳ 明朝" w:hAnsi="ＭＳ 明朝" w:hint="eastAsia"/>
          <w:sz w:val="24"/>
          <w:szCs w:val="24"/>
        </w:rPr>
        <w:t>向けた政策制度について</w:t>
      </w:r>
      <w:r w:rsidRPr="00D743A0">
        <w:rPr>
          <w:rFonts w:ascii="ＭＳ 明朝" w:hAnsi="ＭＳ 明朝" w:hint="eastAsia"/>
          <w:sz w:val="24"/>
          <w:szCs w:val="24"/>
        </w:rPr>
        <w:t>専門委員会を設置し</w:t>
      </w:r>
      <w:r w:rsidR="0087521E" w:rsidRPr="00D743A0">
        <w:rPr>
          <w:rFonts w:ascii="ＭＳ 明朝" w:hAnsi="ＭＳ 明朝" w:hint="eastAsia"/>
          <w:sz w:val="24"/>
          <w:szCs w:val="24"/>
        </w:rPr>
        <w:t>以下の通り</w:t>
      </w:r>
      <w:r w:rsidRPr="00D743A0">
        <w:rPr>
          <w:rFonts w:ascii="ＭＳ 明朝" w:hAnsi="ＭＳ 明朝" w:hint="eastAsia"/>
          <w:sz w:val="24"/>
          <w:szCs w:val="24"/>
        </w:rPr>
        <w:t>取りまとめましたので</w:t>
      </w:r>
      <w:r w:rsidR="00B0790B" w:rsidRPr="00D743A0">
        <w:rPr>
          <w:rFonts w:ascii="ＭＳ 明朝" w:hAnsi="ＭＳ 明朝" w:hint="eastAsia"/>
          <w:sz w:val="24"/>
          <w:szCs w:val="24"/>
        </w:rPr>
        <w:t>ご</w:t>
      </w:r>
      <w:r w:rsidRPr="00D743A0">
        <w:rPr>
          <w:rFonts w:ascii="ＭＳ 明朝" w:hAnsi="ＭＳ 明朝" w:hint="eastAsia"/>
          <w:sz w:val="24"/>
          <w:szCs w:val="24"/>
        </w:rPr>
        <w:t>要請致します。</w:t>
      </w:r>
    </w:p>
    <w:p w:rsidR="00F90E84" w:rsidRDefault="00F90E84" w:rsidP="008C0462">
      <w:pPr>
        <w:kinsoku w:val="0"/>
        <w:spacing w:line="324" w:lineRule="exact"/>
        <w:jc w:val="center"/>
        <w:textAlignment w:val="baseline"/>
        <w:rPr>
          <w:rFonts w:ascii="ＭＳ 明朝" w:hAnsi="ＭＳ 明朝"/>
          <w:sz w:val="24"/>
          <w:szCs w:val="24"/>
        </w:rPr>
      </w:pPr>
    </w:p>
    <w:p w:rsidR="008C0462" w:rsidRPr="001747AE" w:rsidRDefault="008C0462" w:rsidP="008C0462">
      <w:pPr>
        <w:kinsoku w:val="0"/>
        <w:spacing w:line="324" w:lineRule="exact"/>
        <w:jc w:val="center"/>
        <w:textAlignment w:val="baseline"/>
        <w:rPr>
          <w:rFonts w:ascii="ＭＳ 明朝" w:hAnsi="ＭＳ 明朝"/>
          <w:sz w:val="24"/>
          <w:szCs w:val="24"/>
        </w:rPr>
      </w:pPr>
      <w:bookmarkStart w:id="0" w:name="_GoBack"/>
      <w:bookmarkEnd w:id="0"/>
      <w:r>
        <w:rPr>
          <w:rFonts w:ascii="ＭＳ 明朝" w:hAnsi="ＭＳ 明朝" w:hint="eastAsia"/>
          <w:sz w:val="24"/>
          <w:szCs w:val="24"/>
        </w:rPr>
        <w:t>記</w:t>
      </w:r>
    </w:p>
    <w:p w:rsidR="00F2265F" w:rsidRDefault="00F2265F" w:rsidP="00F90E84">
      <w:pPr>
        <w:rPr>
          <w:rFonts w:ascii="ＭＳ 明朝" w:hAnsi="ＭＳ 明朝"/>
          <w:sz w:val="24"/>
          <w:szCs w:val="24"/>
        </w:rPr>
      </w:pPr>
    </w:p>
    <w:p w:rsidR="00A13E6C" w:rsidRPr="00FC7F63" w:rsidRDefault="00A13E6C" w:rsidP="00A13E6C">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Ⅰ．</w:t>
      </w:r>
      <w:r w:rsidRPr="00A13E6C">
        <w:rPr>
          <w:rFonts w:ascii="ＭＳ ゴシック" w:eastAsia="ＭＳ ゴシック" w:hAnsi="ＭＳ ゴシック" w:hint="eastAsia"/>
          <w:b/>
          <w:sz w:val="28"/>
          <w:szCs w:val="28"/>
        </w:rPr>
        <w:t>地方議会における議会制民主主義の健全な運営に向けて</w:t>
      </w:r>
    </w:p>
    <w:p w:rsidR="00A13E6C" w:rsidRPr="004B18F8" w:rsidRDefault="00A13E6C" w:rsidP="00A13E6C">
      <w:pPr>
        <w:spacing w:beforeLines="50" w:before="159"/>
        <w:ind w:leftChars="202" w:left="424"/>
        <w:rPr>
          <w:rFonts w:ascii="ＭＳ ゴシック" w:eastAsia="ＭＳ ゴシック" w:hAnsi="ＭＳ ゴシック"/>
          <w:b/>
          <w:sz w:val="24"/>
          <w:szCs w:val="24"/>
        </w:rPr>
      </w:pPr>
      <w:bookmarkStart w:id="1" w:name="_Hlk25566321"/>
      <w:r>
        <w:rPr>
          <w:rFonts w:ascii="ＭＳ ゴシック" w:eastAsia="ＭＳ ゴシック" w:hAnsi="ＭＳ ゴシック" w:hint="eastAsia"/>
          <w:b/>
          <w:sz w:val="24"/>
          <w:szCs w:val="24"/>
        </w:rPr>
        <w:t>１．統一地方選挙の統一に向けて</w:t>
      </w:r>
    </w:p>
    <w:bookmarkEnd w:id="1"/>
    <w:p w:rsidR="00A13E6C" w:rsidRPr="00A13E6C" w:rsidRDefault="00A13E6C" w:rsidP="00A13E6C">
      <w:pPr>
        <w:ind w:leftChars="405" w:left="850" w:firstLineChars="117" w:firstLine="281"/>
        <w:rPr>
          <w:rFonts w:ascii="ＭＳ 明朝" w:hAnsi="ＭＳ 明朝"/>
          <w:sz w:val="24"/>
          <w:szCs w:val="24"/>
        </w:rPr>
      </w:pPr>
      <w:r w:rsidRPr="00A13E6C">
        <w:rPr>
          <w:rFonts w:ascii="ＭＳ 明朝" w:hAnsi="ＭＳ 明朝" w:hint="eastAsia"/>
          <w:sz w:val="24"/>
          <w:szCs w:val="24"/>
        </w:rPr>
        <w:t>東日本大震災により統一地方選挙が延期され実施している仙台市議会議員選挙を統一地方選挙の実施期間に戻すよう制度改正を行うこと。</w:t>
      </w:r>
    </w:p>
    <w:p w:rsidR="00A13E6C" w:rsidRPr="004B18F8" w:rsidRDefault="00A13E6C" w:rsidP="00A13E6C">
      <w:pPr>
        <w:spacing w:beforeLines="50" w:before="159"/>
        <w:ind w:leftChars="202" w:left="424"/>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２．投票率の向上と選挙事務の負担軽減に向けて</w:t>
      </w:r>
    </w:p>
    <w:p w:rsidR="00A13E6C" w:rsidRPr="00A13E6C" w:rsidRDefault="00A13E6C" w:rsidP="00A13E6C">
      <w:pPr>
        <w:ind w:leftChars="404" w:left="848" w:firstLineChars="118" w:firstLine="283"/>
        <w:rPr>
          <w:rFonts w:ascii="ＭＳ 明朝" w:hAnsi="ＭＳ 明朝"/>
          <w:sz w:val="24"/>
          <w:szCs w:val="24"/>
        </w:rPr>
      </w:pPr>
      <w:r w:rsidRPr="00A13E6C">
        <w:rPr>
          <w:rFonts w:ascii="ＭＳ 明朝" w:hAnsi="ＭＳ 明朝" w:hint="eastAsia"/>
          <w:sz w:val="24"/>
          <w:szCs w:val="24"/>
        </w:rPr>
        <w:t>投票者の利便性と投票率向上の観点から、投票所（期日前投票を含む）を頻繁に人の往来がある施設</w:t>
      </w:r>
      <w:r>
        <w:rPr>
          <w:rFonts w:ascii="ＭＳ 明朝" w:hAnsi="ＭＳ 明朝" w:hint="eastAsia"/>
          <w:sz w:val="24"/>
          <w:szCs w:val="24"/>
        </w:rPr>
        <w:t>、ショッピングモールなど</w:t>
      </w:r>
      <w:r w:rsidRPr="00A13E6C">
        <w:rPr>
          <w:rFonts w:ascii="ＭＳ 明朝" w:hAnsi="ＭＳ 明朝" w:hint="eastAsia"/>
          <w:sz w:val="24"/>
          <w:szCs w:val="24"/>
        </w:rPr>
        <w:t>に設置する</w:t>
      </w:r>
      <w:r w:rsidR="00336E1B">
        <w:rPr>
          <w:rFonts w:ascii="ＭＳ 明朝" w:hAnsi="ＭＳ 明朝" w:hint="eastAsia"/>
          <w:sz w:val="24"/>
          <w:szCs w:val="24"/>
        </w:rPr>
        <w:t>こと</w:t>
      </w:r>
      <w:r w:rsidRPr="00A13E6C">
        <w:rPr>
          <w:rFonts w:ascii="ＭＳ 明朝" w:hAnsi="ＭＳ 明朝" w:hint="eastAsia"/>
          <w:sz w:val="24"/>
          <w:szCs w:val="24"/>
        </w:rPr>
        <w:t>。また、共通投票所の設置の拡大ならびに期日前投票の投票時間の弾力的な設定に努めるとともに、施設側からの公募を行うこと。</w:t>
      </w:r>
    </w:p>
    <w:p w:rsidR="00F90E84" w:rsidRDefault="00A13E6C" w:rsidP="00F90E84">
      <w:pPr>
        <w:ind w:leftChars="404" w:left="848" w:firstLineChars="118" w:firstLine="283"/>
        <w:rPr>
          <w:rFonts w:ascii="ＭＳ 明朝" w:hAnsi="ＭＳ 明朝"/>
          <w:sz w:val="24"/>
          <w:szCs w:val="24"/>
        </w:rPr>
      </w:pPr>
      <w:r w:rsidRPr="00A13E6C">
        <w:rPr>
          <w:rFonts w:ascii="ＭＳ 明朝" w:hAnsi="ＭＳ 明朝" w:hint="eastAsia"/>
          <w:sz w:val="24"/>
          <w:szCs w:val="24"/>
        </w:rPr>
        <w:t>また、投票日の選挙事務および従事者の負担軽減と迅速で効率的な開票作業に向けて、投票所の開設時間の在り方を含め開票作業について効率的な運用を図り時</w:t>
      </w:r>
      <w:r w:rsidRPr="00A13E6C">
        <w:rPr>
          <w:rFonts w:ascii="ＭＳ 明朝" w:hAnsi="ＭＳ 明朝" w:hint="eastAsia"/>
          <w:sz w:val="24"/>
          <w:szCs w:val="24"/>
        </w:rPr>
        <w:lastRenderedPageBreak/>
        <w:t>間短縮に努めること。</w:t>
      </w:r>
    </w:p>
    <w:p w:rsidR="00027C2F" w:rsidRPr="00FC7F63" w:rsidRDefault="00A13E6C" w:rsidP="00027C2F">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Ⅱ</w:t>
      </w:r>
      <w:r w:rsidR="00027C2F">
        <w:rPr>
          <w:rFonts w:ascii="ＭＳ ゴシック" w:eastAsia="ＭＳ ゴシック" w:hAnsi="ＭＳ ゴシック" w:hint="eastAsia"/>
          <w:b/>
          <w:sz w:val="28"/>
          <w:szCs w:val="28"/>
        </w:rPr>
        <w:t>．地場産業・中小企業の成長と再生に向けた政策について</w:t>
      </w:r>
    </w:p>
    <w:p w:rsidR="00027C2F" w:rsidRPr="004B18F8" w:rsidRDefault="00F95398" w:rsidP="006861C8">
      <w:pPr>
        <w:spacing w:beforeLines="50" w:before="159"/>
        <w:ind w:leftChars="202" w:left="424"/>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027C2F" w:rsidRPr="004B18F8">
        <w:rPr>
          <w:rFonts w:ascii="ＭＳ ゴシック" w:eastAsia="ＭＳ ゴシック" w:hAnsi="ＭＳ ゴシック" w:hint="eastAsia"/>
          <w:b/>
          <w:sz w:val="24"/>
          <w:szCs w:val="24"/>
        </w:rPr>
        <w:t>地場企業の活用と地域産業への更なる支援に向けて</w:t>
      </w:r>
    </w:p>
    <w:p w:rsidR="00A13E6C" w:rsidRPr="00A13E6C" w:rsidRDefault="00A13E6C" w:rsidP="00A13E6C">
      <w:pPr>
        <w:ind w:leftChars="269" w:left="565" w:firstLineChars="117" w:firstLine="281"/>
        <w:rPr>
          <w:rFonts w:ascii="ＭＳ 明朝" w:hAnsi="ＭＳ 明朝"/>
          <w:sz w:val="24"/>
          <w:szCs w:val="24"/>
        </w:rPr>
      </w:pPr>
      <w:r w:rsidRPr="00A13E6C">
        <w:rPr>
          <w:rFonts w:ascii="ＭＳ 明朝" w:hAnsi="ＭＳ 明朝" w:hint="eastAsia"/>
          <w:sz w:val="24"/>
          <w:szCs w:val="24"/>
        </w:rPr>
        <w:t>仙台市は、地場企業の成長、中小企業の発展や雇用の維持・拡大に向け、地場で生産された素材や材料、最終製品を含めた地場産品を積極的に活用するとともに情報発信に努めること。加えて、販路拡大を希望する中小企業に対する商談会や異業種間交流などによりシナジー効果が発揮できるよう機会の創出について引き続き支援を行うこと。</w:t>
      </w:r>
    </w:p>
    <w:p w:rsidR="00A13E6C" w:rsidRDefault="00A13E6C" w:rsidP="00A13E6C">
      <w:pPr>
        <w:ind w:leftChars="269" w:left="565" w:firstLineChars="117" w:firstLine="281"/>
        <w:rPr>
          <w:rFonts w:ascii="ＭＳ 明朝" w:hAnsi="ＭＳ 明朝"/>
          <w:sz w:val="24"/>
          <w:szCs w:val="24"/>
        </w:rPr>
      </w:pPr>
      <w:r w:rsidRPr="00A13E6C">
        <w:rPr>
          <w:rFonts w:ascii="ＭＳ 明朝" w:hAnsi="ＭＳ 明朝" w:hint="eastAsia"/>
          <w:sz w:val="24"/>
          <w:szCs w:val="24"/>
        </w:rPr>
        <w:t>また、仙台市で進める中小企業の支援事業についての周知・広報の強化とともに、労働局が進める生産性の改善に向けた、子育て、介護に係る両立支援策、業務改善助成金等についても情報提供に努めること。</w:t>
      </w:r>
    </w:p>
    <w:p w:rsidR="00A13E6C" w:rsidRDefault="00A13E6C" w:rsidP="00A13E6C">
      <w:pPr>
        <w:ind w:leftChars="269" w:left="565" w:firstLineChars="117" w:firstLine="281"/>
        <w:rPr>
          <w:rFonts w:ascii="ＭＳ 明朝" w:hAnsi="ＭＳ 明朝"/>
          <w:sz w:val="24"/>
          <w:szCs w:val="24"/>
        </w:rPr>
      </w:pPr>
    </w:p>
    <w:p w:rsidR="00B901BD" w:rsidRPr="00B901BD" w:rsidRDefault="00B901BD" w:rsidP="00B901BD">
      <w:pPr>
        <w:spacing w:beforeLines="50" w:before="159"/>
        <w:ind w:leftChars="202" w:left="424"/>
        <w:rPr>
          <w:rFonts w:ascii="ＭＳ ゴシック" w:eastAsia="ＭＳ ゴシック" w:hAnsi="ＭＳ ゴシック"/>
          <w:b/>
          <w:sz w:val="24"/>
          <w:szCs w:val="24"/>
        </w:rPr>
      </w:pPr>
      <w:r w:rsidRPr="00B901BD">
        <w:rPr>
          <w:rFonts w:ascii="ＭＳ ゴシック" w:eastAsia="ＭＳ ゴシック" w:hAnsi="ＭＳ ゴシック" w:hint="eastAsia"/>
          <w:b/>
          <w:sz w:val="24"/>
          <w:szCs w:val="24"/>
        </w:rPr>
        <w:t>２．地場企業・中小企業の良質な雇用の確保に向けて</w:t>
      </w:r>
    </w:p>
    <w:p w:rsidR="0049151C" w:rsidRPr="0049151C" w:rsidRDefault="0049151C" w:rsidP="0049151C">
      <w:pPr>
        <w:ind w:leftChars="279" w:left="992" w:hangingChars="169" w:hanging="406"/>
        <w:rPr>
          <w:rFonts w:ascii="ＭＳ 明朝" w:hAnsi="ＭＳ 明朝"/>
          <w:sz w:val="24"/>
          <w:szCs w:val="24"/>
        </w:rPr>
      </w:pPr>
      <w:r w:rsidRPr="0049151C">
        <w:rPr>
          <w:rFonts w:ascii="ＭＳ 明朝" w:hAnsi="ＭＳ 明朝" w:hint="eastAsia"/>
          <w:sz w:val="24"/>
          <w:szCs w:val="24"/>
        </w:rPr>
        <w:t>（１）若年層の就業意識の向上と勤労観の確立につなげるため地域の高校・大学などにおいてインターンシップを修得単位として認める制度を普及させる。あわせて現場力を担う技術・技能人材の育成・継承の支援に資するため、地域の教育機関と企業とが連携したカリキュラムを強化すること。</w:t>
      </w:r>
    </w:p>
    <w:p w:rsidR="0049151C" w:rsidRPr="0049151C" w:rsidRDefault="0049151C" w:rsidP="0049151C">
      <w:pPr>
        <w:ind w:left="629" w:firstLineChars="100" w:firstLine="240"/>
        <w:rPr>
          <w:rFonts w:ascii="ＭＳ 明朝" w:hAnsi="ＭＳ 明朝"/>
          <w:sz w:val="24"/>
          <w:szCs w:val="24"/>
        </w:rPr>
      </w:pPr>
    </w:p>
    <w:p w:rsidR="0049151C" w:rsidRDefault="0049151C" w:rsidP="0049151C">
      <w:pPr>
        <w:ind w:leftChars="270" w:left="992" w:hangingChars="177" w:hanging="425"/>
        <w:rPr>
          <w:rFonts w:ascii="ＭＳ 明朝" w:hAnsi="ＭＳ 明朝"/>
          <w:sz w:val="24"/>
          <w:szCs w:val="24"/>
        </w:rPr>
      </w:pPr>
      <w:r w:rsidRPr="0049151C">
        <w:rPr>
          <w:rFonts w:ascii="ＭＳ 明朝" w:hAnsi="ＭＳ 明朝" w:hint="eastAsia"/>
          <w:sz w:val="24"/>
          <w:szCs w:val="24"/>
        </w:rPr>
        <w:t>（</w:t>
      </w:r>
      <w:r>
        <w:rPr>
          <w:rFonts w:ascii="ＭＳ 明朝" w:hAnsi="ＭＳ 明朝" w:hint="eastAsia"/>
          <w:sz w:val="24"/>
          <w:szCs w:val="24"/>
        </w:rPr>
        <w:t>２</w:t>
      </w:r>
      <w:r w:rsidRPr="0049151C">
        <w:rPr>
          <w:rFonts w:ascii="ＭＳ 明朝" w:hAnsi="ＭＳ 明朝" w:hint="eastAsia"/>
          <w:sz w:val="24"/>
          <w:szCs w:val="24"/>
        </w:rPr>
        <w:t>）国、学校、労使団体等と連携し、ＵＩＪターンを含めた地域での就職を積極的に支援するため、地域での人材育成をはかるとともに、安定した雇用の創出と定着に向けた取り組みを進めること。</w:t>
      </w:r>
    </w:p>
    <w:p w:rsidR="00FA7D85" w:rsidRPr="00FA7D85" w:rsidRDefault="00EB2422" w:rsidP="00FA7D85">
      <w:pPr>
        <w:autoSpaceDE w:val="0"/>
        <w:autoSpaceDN w:val="0"/>
        <w:adjustRightInd w:val="0"/>
        <w:spacing w:before="240"/>
        <w:ind w:leftChars="202" w:left="424"/>
        <w:jc w:val="left"/>
        <w:rPr>
          <w:rFonts w:ascii="ＭＳ ゴシック" w:eastAsia="ＭＳ ゴシック" w:cs="ＭＳ ゴシック"/>
          <w:b/>
          <w:kern w:val="0"/>
          <w:sz w:val="24"/>
          <w:szCs w:val="24"/>
        </w:rPr>
      </w:pPr>
      <w:r>
        <w:rPr>
          <w:rFonts w:ascii="ＭＳ ゴシック" w:eastAsia="ＭＳ ゴシック" w:cs="ＭＳ ゴシック" w:hint="eastAsia"/>
          <w:b/>
          <w:kern w:val="0"/>
          <w:sz w:val="24"/>
          <w:szCs w:val="24"/>
        </w:rPr>
        <w:t>３</w:t>
      </w:r>
      <w:r w:rsidR="00FA7D85" w:rsidRPr="00FA7D85">
        <w:rPr>
          <w:rFonts w:ascii="ＭＳ ゴシック" w:eastAsia="ＭＳ ゴシック" w:cs="ＭＳ ゴシック" w:hint="eastAsia"/>
          <w:b/>
          <w:kern w:val="0"/>
          <w:sz w:val="24"/>
          <w:szCs w:val="24"/>
        </w:rPr>
        <w:t>．放射光施設誘致に係わる</w:t>
      </w:r>
      <w:r w:rsidR="0049151C">
        <w:rPr>
          <w:rFonts w:ascii="ＭＳ ゴシック" w:eastAsia="ＭＳ ゴシック" w:cs="ＭＳ ゴシック" w:hint="eastAsia"/>
          <w:b/>
          <w:kern w:val="0"/>
          <w:sz w:val="24"/>
          <w:szCs w:val="24"/>
        </w:rPr>
        <w:t>企業誘致と</w:t>
      </w:r>
      <w:r w:rsidR="00FA7D85" w:rsidRPr="00FA7D85">
        <w:rPr>
          <w:rFonts w:ascii="ＭＳ ゴシック" w:eastAsia="ＭＳ ゴシック" w:cs="ＭＳ ゴシック" w:hint="eastAsia"/>
          <w:b/>
          <w:kern w:val="0"/>
          <w:sz w:val="24"/>
          <w:szCs w:val="24"/>
        </w:rPr>
        <w:t>雇用確保について</w:t>
      </w:r>
    </w:p>
    <w:p w:rsidR="0049151C" w:rsidRDefault="0049151C" w:rsidP="0049151C">
      <w:pPr>
        <w:spacing w:line="240" w:lineRule="atLeast"/>
        <w:ind w:leftChars="270" w:left="567" w:firstLineChars="118" w:firstLine="283"/>
        <w:rPr>
          <w:rFonts w:ascii="ＭＳ 明朝" w:hAnsi="ＭＳ 明朝"/>
          <w:kern w:val="0"/>
          <w:sz w:val="24"/>
          <w:szCs w:val="24"/>
        </w:rPr>
      </w:pPr>
      <w:r w:rsidRPr="00D6605F">
        <w:rPr>
          <w:rFonts w:ascii="ＭＳ 明朝" w:hAnsi="ＭＳ 明朝" w:hint="eastAsia"/>
          <w:kern w:val="0"/>
          <w:sz w:val="24"/>
          <w:szCs w:val="24"/>
        </w:rPr>
        <w:t>2023年度</w:t>
      </w:r>
      <w:r>
        <w:rPr>
          <w:rFonts w:ascii="ＭＳ 明朝" w:hAnsi="ＭＳ 明朝" w:hint="eastAsia"/>
          <w:kern w:val="0"/>
          <w:sz w:val="24"/>
          <w:szCs w:val="24"/>
        </w:rPr>
        <w:t>からの</w:t>
      </w:r>
      <w:r w:rsidRPr="00D6605F">
        <w:rPr>
          <w:rFonts w:ascii="ＭＳ 明朝" w:hAnsi="ＭＳ 明朝" w:hint="eastAsia"/>
          <w:kern w:val="0"/>
          <w:sz w:val="24"/>
          <w:szCs w:val="24"/>
        </w:rPr>
        <w:t>運用開始</w:t>
      </w:r>
      <w:r>
        <w:rPr>
          <w:rFonts w:ascii="ＭＳ 明朝" w:hAnsi="ＭＳ 明朝" w:hint="eastAsia"/>
          <w:kern w:val="0"/>
          <w:sz w:val="24"/>
          <w:szCs w:val="24"/>
        </w:rPr>
        <w:t>に向けて、</w:t>
      </w:r>
      <w:r w:rsidRPr="00E74E08">
        <w:rPr>
          <w:rFonts w:ascii="ＭＳ 明朝" w:hAnsi="ＭＳ 明朝" w:hint="eastAsia"/>
          <w:kern w:val="0"/>
          <w:sz w:val="24"/>
          <w:szCs w:val="24"/>
        </w:rPr>
        <w:t>宮城県においては実地研修に2事業者</w:t>
      </w:r>
      <w:r>
        <w:rPr>
          <w:rFonts w:ascii="ＭＳ 明朝" w:hAnsi="ＭＳ 明朝" w:hint="eastAsia"/>
          <w:kern w:val="0"/>
          <w:sz w:val="24"/>
          <w:szCs w:val="24"/>
        </w:rPr>
        <w:t>、</w:t>
      </w:r>
      <w:r w:rsidRPr="00E74E08">
        <w:rPr>
          <w:rFonts w:ascii="ＭＳ 明朝" w:hAnsi="ＭＳ 明朝" w:hint="eastAsia"/>
          <w:kern w:val="0"/>
          <w:sz w:val="24"/>
          <w:szCs w:val="24"/>
        </w:rPr>
        <w:t>仙台市においては</w:t>
      </w:r>
      <w:r>
        <w:rPr>
          <w:rFonts w:ascii="ＭＳ 明朝" w:hAnsi="ＭＳ 明朝" w:hint="eastAsia"/>
          <w:kern w:val="0"/>
          <w:sz w:val="24"/>
          <w:szCs w:val="24"/>
        </w:rPr>
        <w:t>トライアルユース事業で6事業者が選定されるなど取り組みが進められている。本次世代型放射光施設は世界最先端技術であることから、得られた研究成果を用いた研究開発施設や、生産施設等を宮城県、仙台市内に建設することで、企業の集積や安定した雇用創出が期待できることから、ＰＲも含めた積極的な情報発信に努めること。</w:t>
      </w:r>
    </w:p>
    <w:p w:rsidR="0049151C" w:rsidRPr="00D6605F" w:rsidRDefault="0049151C" w:rsidP="0049151C">
      <w:pPr>
        <w:spacing w:line="240" w:lineRule="atLeast"/>
        <w:ind w:leftChars="270" w:left="567" w:firstLineChars="118" w:firstLine="283"/>
        <w:rPr>
          <w:rFonts w:ascii="ＭＳ 明朝" w:hAnsi="ＭＳ 明朝"/>
          <w:kern w:val="0"/>
          <w:sz w:val="24"/>
          <w:szCs w:val="24"/>
        </w:rPr>
      </w:pPr>
      <w:r w:rsidRPr="00D6605F">
        <w:rPr>
          <w:rFonts w:ascii="ＭＳ 明朝" w:hAnsi="ＭＳ 明朝" w:hint="eastAsia"/>
          <w:kern w:val="0"/>
          <w:sz w:val="24"/>
          <w:szCs w:val="24"/>
        </w:rPr>
        <w:t>また、労働者や研究者の地元採用を積極的に推し進め</w:t>
      </w:r>
      <w:r>
        <w:rPr>
          <w:rFonts w:ascii="ＭＳ 明朝" w:hAnsi="ＭＳ 明朝" w:hint="eastAsia"/>
          <w:kern w:val="0"/>
          <w:sz w:val="24"/>
          <w:szCs w:val="24"/>
        </w:rPr>
        <w:t>ることで、宮城県、仙台市の人口流出の歯止めに期待できることから、併せて環境整備に</w:t>
      </w:r>
      <w:r w:rsidRPr="00D6605F">
        <w:rPr>
          <w:rFonts w:ascii="ＭＳ 明朝" w:hAnsi="ＭＳ 明朝" w:hint="eastAsia"/>
          <w:kern w:val="0"/>
          <w:sz w:val="24"/>
          <w:szCs w:val="24"/>
        </w:rPr>
        <w:t>取り組むこと。</w:t>
      </w:r>
    </w:p>
    <w:p w:rsidR="00EB2422" w:rsidRDefault="00EB2422" w:rsidP="00EB2422">
      <w:pPr>
        <w:autoSpaceDE w:val="0"/>
        <w:autoSpaceDN w:val="0"/>
        <w:adjustRightInd w:val="0"/>
        <w:ind w:leftChars="202" w:left="477" w:hangingChars="22" w:hanging="53"/>
        <w:jc w:val="left"/>
        <w:rPr>
          <w:rFonts w:ascii="ＭＳ ゴシック" w:eastAsia="ＭＳ ゴシック" w:cs="ＭＳ ゴシック"/>
          <w:kern w:val="0"/>
          <w:sz w:val="24"/>
          <w:szCs w:val="24"/>
        </w:rPr>
      </w:pPr>
    </w:p>
    <w:p w:rsidR="00EB2422" w:rsidRPr="00D6605F" w:rsidRDefault="00EB2422" w:rsidP="00EB2422">
      <w:pPr>
        <w:autoSpaceDE w:val="0"/>
        <w:autoSpaceDN w:val="0"/>
        <w:adjustRightInd w:val="0"/>
        <w:ind w:leftChars="202" w:left="477" w:hangingChars="22" w:hanging="53"/>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４．</w:t>
      </w:r>
      <w:r w:rsidRPr="00D6605F">
        <w:rPr>
          <w:rFonts w:ascii="ＭＳ ゴシック" w:eastAsia="ＭＳ ゴシック" w:cs="ＭＳ ゴシック" w:hint="eastAsia"/>
          <w:kern w:val="0"/>
          <w:sz w:val="24"/>
          <w:szCs w:val="24"/>
        </w:rPr>
        <w:t>ＩＣＴ</w:t>
      </w:r>
      <w:r>
        <w:rPr>
          <w:rFonts w:ascii="ＭＳ ゴシック" w:eastAsia="ＭＳ ゴシック" w:cs="ＭＳ ゴシック" w:hint="eastAsia"/>
          <w:kern w:val="0"/>
          <w:sz w:val="24"/>
          <w:szCs w:val="24"/>
        </w:rPr>
        <w:t>の</w:t>
      </w:r>
      <w:r w:rsidRPr="00D6605F">
        <w:rPr>
          <w:rFonts w:ascii="ＭＳ ゴシック" w:eastAsia="ＭＳ ゴシック" w:cs="ＭＳ ゴシック" w:hint="eastAsia"/>
          <w:kern w:val="0"/>
          <w:sz w:val="24"/>
          <w:szCs w:val="24"/>
        </w:rPr>
        <w:t>利活用</w:t>
      </w:r>
      <w:r>
        <w:rPr>
          <w:rFonts w:ascii="ＭＳ ゴシック" w:eastAsia="ＭＳ ゴシック" w:cs="ＭＳ ゴシック" w:hint="eastAsia"/>
          <w:kern w:val="0"/>
          <w:sz w:val="24"/>
          <w:szCs w:val="24"/>
        </w:rPr>
        <w:t>による生産年齢人口の増加</w:t>
      </w:r>
      <w:r w:rsidR="00F90E84">
        <w:rPr>
          <w:rFonts w:ascii="ＭＳ ゴシック" w:eastAsia="ＭＳ ゴシック" w:cs="ＭＳ ゴシック" w:hint="eastAsia"/>
          <w:kern w:val="0"/>
          <w:sz w:val="24"/>
          <w:szCs w:val="24"/>
        </w:rPr>
        <w:t>並びに</w:t>
      </w:r>
      <w:r>
        <w:rPr>
          <w:rFonts w:ascii="ＭＳ ゴシック" w:eastAsia="ＭＳ ゴシック" w:cs="ＭＳ ゴシック" w:hint="eastAsia"/>
          <w:kern w:val="0"/>
          <w:sz w:val="24"/>
          <w:szCs w:val="24"/>
        </w:rPr>
        <w:t>安定した雇用の確保</w:t>
      </w:r>
      <w:r w:rsidRPr="00D6605F">
        <w:rPr>
          <w:rFonts w:ascii="ＭＳ ゴシック" w:eastAsia="ＭＳ ゴシック" w:cs="ＭＳ ゴシック" w:hint="eastAsia"/>
          <w:kern w:val="0"/>
          <w:sz w:val="24"/>
          <w:szCs w:val="24"/>
        </w:rPr>
        <w:t>について</w:t>
      </w:r>
    </w:p>
    <w:p w:rsidR="00EB2422" w:rsidRPr="00593B67" w:rsidRDefault="00EB2422" w:rsidP="00F90E84">
      <w:pPr>
        <w:autoSpaceDE w:val="0"/>
        <w:autoSpaceDN w:val="0"/>
        <w:adjustRightInd w:val="0"/>
        <w:ind w:leftChars="200" w:left="420" w:rightChars="-39" w:right="-82" w:firstLineChars="100" w:firstLine="240"/>
        <w:jc w:val="left"/>
        <w:rPr>
          <w:rFonts w:ascii="ＭＳ 明朝" w:hAnsi="ＭＳ 明朝"/>
          <w:kern w:val="0"/>
          <w:sz w:val="24"/>
          <w:szCs w:val="24"/>
        </w:rPr>
      </w:pPr>
      <w:r>
        <w:rPr>
          <w:rFonts w:ascii="ＭＳ 明朝" w:hAnsi="ＭＳ 明朝" w:hint="eastAsia"/>
          <w:kern w:val="0"/>
          <w:sz w:val="24"/>
          <w:szCs w:val="24"/>
        </w:rPr>
        <w:t>近年、働き方改革や女性活躍推進の気運が高まりを見せる中、結婚、出産、子育てや介護を理由に</w:t>
      </w:r>
      <w:r w:rsidR="00F90E84">
        <w:rPr>
          <w:rFonts w:ascii="ＭＳ 明朝" w:hAnsi="ＭＳ 明朝" w:hint="eastAsia"/>
          <w:kern w:val="0"/>
          <w:sz w:val="24"/>
          <w:szCs w:val="24"/>
        </w:rPr>
        <w:t>、</w:t>
      </w:r>
      <w:r>
        <w:rPr>
          <w:rFonts w:ascii="ＭＳ 明朝" w:hAnsi="ＭＳ 明朝" w:hint="eastAsia"/>
          <w:kern w:val="0"/>
          <w:sz w:val="24"/>
          <w:szCs w:val="24"/>
        </w:rPr>
        <w:t>仕事から離れるケースが多い状況にある。そうした就業の妨げとなる要因を排除する方策として、時間と場所を有効活用できるテレワーク等は、就労者がそれぞれのライフスタイルに合わせた働き方を選択する際に有効であることから、</w:t>
      </w:r>
      <w:r w:rsidRPr="00E74E08">
        <w:rPr>
          <w:rFonts w:ascii="ＭＳ 明朝" w:hAnsi="ＭＳ 明朝" w:hint="eastAsia"/>
          <w:kern w:val="0"/>
          <w:sz w:val="24"/>
          <w:szCs w:val="24"/>
        </w:rPr>
        <w:t>自治体が主体的に環境整備に</w:t>
      </w:r>
      <w:r w:rsidR="00F90E84">
        <w:rPr>
          <w:rFonts w:ascii="ＭＳ 明朝" w:hAnsi="ＭＳ 明朝" w:hint="eastAsia"/>
          <w:kern w:val="0"/>
          <w:sz w:val="24"/>
          <w:szCs w:val="24"/>
        </w:rPr>
        <w:t>あたり</w:t>
      </w:r>
      <w:r w:rsidRPr="00E74E08">
        <w:rPr>
          <w:rFonts w:ascii="ＭＳ 明朝" w:hAnsi="ＭＳ 明朝" w:hint="eastAsia"/>
          <w:kern w:val="0"/>
          <w:sz w:val="24"/>
          <w:szCs w:val="24"/>
        </w:rPr>
        <w:t>、企業等に対して周知・支援</w:t>
      </w:r>
      <w:r>
        <w:rPr>
          <w:rFonts w:ascii="ＭＳ 明朝" w:hAnsi="ＭＳ 明朝" w:hint="eastAsia"/>
          <w:kern w:val="0"/>
          <w:sz w:val="24"/>
          <w:szCs w:val="24"/>
        </w:rPr>
        <w:t>に努める</w:t>
      </w:r>
      <w:r w:rsidR="00F90E84">
        <w:rPr>
          <w:rFonts w:ascii="ＭＳ 明朝" w:hAnsi="ＭＳ 明朝" w:hint="eastAsia"/>
          <w:kern w:val="0"/>
          <w:sz w:val="24"/>
          <w:szCs w:val="24"/>
        </w:rPr>
        <w:t>こと。</w:t>
      </w:r>
    </w:p>
    <w:p w:rsidR="00EB2422" w:rsidRDefault="00EB2422" w:rsidP="00EB2422">
      <w:pPr>
        <w:spacing w:line="240" w:lineRule="atLeast"/>
        <w:rPr>
          <w:rFonts w:ascii="ＭＳ 明朝" w:hAnsi="ＭＳ 明朝"/>
          <w:kern w:val="0"/>
          <w:sz w:val="24"/>
          <w:szCs w:val="24"/>
        </w:rPr>
      </w:pPr>
    </w:p>
    <w:p w:rsidR="009A2511" w:rsidRDefault="00244791" w:rsidP="0060369B">
      <w:pPr>
        <w:snapToGrid w:val="0"/>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Ⅲ</w:t>
      </w:r>
      <w:r w:rsidR="00027C2F">
        <w:rPr>
          <w:rFonts w:ascii="ＭＳ ゴシック" w:eastAsia="ＭＳ ゴシック" w:hAnsi="ＭＳ ゴシック" w:hint="eastAsia"/>
          <w:b/>
          <w:sz w:val="28"/>
          <w:szCs w:val="28"/>
        </w:rPr>
        <w:t>．</w:t>
      </w:r>
      <w:r w:rsidR="00AD63F4">
        <w:rPr>
          <w:rFonts w:ascii="ＭＳ ゴシック" w:eastAsia="ＭＳ ゴシック" w:hAnsi="ＭＳ ゴシック" w:hint="eastAsia"/>
          <w:b/>
          <w:sz w:val="28"/>
          <w:szCs w:val="28"/>
        </w:rPr>
        <w:t>公共事業の質</w:t>
      </w:r>
      <w:r w:rsidR="00D02DF4">
        <w:rPr>
          <w:rFonts w:ascii="ＭＳ ゴシック" w:eastAsia="ＭＳ ゴシック" w:hAnsi="ＭＳ ゴシック" w:hint="eastAsia"/>
          <w:b/>
          <w:sz w:val="28"/>
          <w:szCs w:val="28"/>
        </w:rPr>
        <w:t>の確保と</w:t>
      </w:r>
      <w:r w:rsidR="00943AFA">
        <w:rPr>
          <w:rFonts w:ascii="ＭＳ ゴシック" w:eastAsia="ＭＳ ゴシック" w:hAnsi="ＭＳ ゴシック" w:hint="eastAsia"/>
          <w:b/>
          <w:sz w:val="28"/>
          <w:szCs w:val="28"/>
        </w:rPr>
        <w:t>適正な公務職場</w:t>
      </w:r>
      <w:r w:rsidR="00AD63F4">
        <w:rPr>
          <w:rFonts w:ascii="ＭＳ ゴシック" w:eastAsia="ＭＳ ゴシック" w:hAnsi="ＭＳ ゴシック" w:hint="eastAsia"/>
          <w:b/>
          <w:sz w:val="28"/>
          <w:szCs w:val="28"/>
        </w:rPr>
        <w:t>に係る政策</w:t>
      </w:r>
      <w:r w:rsidR="007C4DD8">
        <w:rPr>
          <w:rFonts w:ascii="ＭＳ ゴシック" w:eastAsia="ＭＳ ゴシック" w:hAnsi="ＭＳ ゴシック" w:hint="eastAsia"/>
          <w:b/>
          <w:sz w:val="28"/>
          <w:szCs w:val="28"/>
        </w:rPr>
        <w:t>について</w:t>
      </w:r>
    </w:p>
    <w:p w:rsidR="007C4DD8" w:rsidRPr="002648C1" w:rsidRDefault="00F95398" w:rsidP="001E5234">
      <w:pPr>
        <w:ind w:leftChars="202" w:left="424"/>
        <w:rPr>
          <w:rFonts w:ascii="ＭＳ ゴシック" w:eastAsia="ＭＳ ゴシック" w:hAnsi="ＭＳ ゴシック"/>
          <w:b/>
          <w:spacing w:val="6"/>
          <w:sz w:val="24"/>
        </w:rPr>
      </w:pPr>
      <w:r>
        <w:rPr>
          <w:rFonts w:ascii="ＭＳ ゴシック" w:eastAsia="ＭＳ ゴシック" w:hAnsi="ＭＳ ゴシック" w:hint="eastAsia"/>
          <w:b/>
          <w:sz w:val="24"/>
        </w:rPr>
        <w:t>１．</w:t>
      </w:r>
      <w:r w:rsidR="007C4DD8" w:rsidRPr="002648C1">
        <w:rPr>
          <w:rFonts w:ascii="ＭＳ ゴシック" w:eastAsia="ＭＳ ゴシック" w:hAnsi="ＭＳ ゴシック" w:hint="eastAsia"/>
          <w:b/>
          <w:spacing w:val="6"/>
          <w:sz w:val="24"/>
        </w:rPr>
        <w:t>公契約の下で働く労働者の公正な労働条件確保について</w:t>
      </w:r>
    </w:p>
    <w:p w:rsidR="00195974" w:rsidRPr="00F66FD9" w:rsidRDefault="00B901BD" w:rsidP="00F66FD9">
      <w:pPr>
        <w:ind w:leftChars="270" w:left="567" w:firstLineChars="118" w:firstLine="283"/>
        <w:rPr>
          <w:rFonts w:ascii="ＭＳ 明朝" w:hAnsi="ＭＳ 明朝"/>
          <w:sz w:val="24"/>
        </w:rPr>
      </w:pPr>
      <w:r w:rsidRPr="00B901BD">
        <w:rPr>
          <w:rFonts w:ascii="ＭＳ 明朝" w:hAnsi="ＭＳ 明朝" w:hint="eastAsia"/>
          <w:sz w:val="24"/>
        </w:rPr>
        <w:t>公共事業の質を向上させ、地域経済の健全な発展をはかるとともに、事業に従事する者の雇用と適正な労働条件の確保、住民の福祉の増進、適正な取引関係を確立する</w:t>
      </w:r>
      <w:r w:rsidRPr="00B901BD">
        <w:rPr>
          <w:rFonts w:ascii="ＭＳ 明朝" w:hAnsi="ＭＳ 明朝" w:hint="eastAsia"/>
          <w:sz w:val="24"/>
        </w:rPr>
        <w:lastRenderedPageBreak/>
        <w:t>観点から、公契約条例を制定すること。</w:t>
      </w:r>
    </w:p>
    <w:p w:rsidR="00156577" w:rsidRPr="00156577" w:rsidRDefault="00620F03" w:rsidP="00156577">
      <w:pPr>
        <w:ind w:leftChars="202" w:left="424"/>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２</w:t>
      </w:r>
      <w:r w:rsidR="00156577" w:rsidRPr="00156577">
        <w:rPr>
          <w:rFonts w:ascii="ＭＳ ゴシック" w:eastAsia="ＭＳ ゴシック" w:hAnsi="ＭＳ ゴシック" w:hint="eastAsia"/>
          <w:b/>
          <w:color w:val="000000" w:themeColor="text1"/>
          <w:sz w:val="24"/>
        </w:rPr>
        <w:t>.</w:t>
      </w:r>
      <w:r>
        <w:rPr>
          <w:rFonts w:ascii="ＭＳ ゴシック" w:eastAsia="ＭＳ ゴシック" w:hAnsi="ＭＳ ゴシック" w:hint="eastAsia"/>
          <w:b/>
          <w:color w:val="000000" w:themeColor="text1"/>
          <w:sz w:val="24"/>
        </w:rPr>
        <w:t>学校の働き方改革と</w:t>
      </w:r>
      <w:r w:rsidR="00156577" w:rsidRPr="00156577">
        <w:rPr>
          <w:rFonts w:ascii="ＭＳ ゴシック" w:eastAsia="ＭＳ ゴシック" w:hAnsi="ＭＳ ゴシック" w:hint="eastAsia"/>
          <w:b/>
          <w:color w:val="000000" w:themeColor="text1"/>
          <w:sz w:val="24"/>
        </w:rPr>
        <w:t>非正規労働者の処遇改善について</w:t>
      </w:r>
    </w:p>
    <w:p w:rsidR="00620F03" w:rsidRPr="00620F03" w:rsidRDefault="00620F03" w:rsidP="00620F03">
      <w:pPr>
        <w:ind w:leftChars="270" w:left="987" w:hangingChars="175" w:hanging="420"/>
        <w:rPr>
          <w:rFonts w:ascii="ＭＳ 明朝" w:hAnsi="ＭＳ 明朝"/>
          <w:sz w:val="24"/>
        </w:rPr>
      </w:pPr>
      <w:r w:rsidRPr="00620F03">
        <w:rPr>
          <w:rFonts w:ascii="ＭＳ 明朝" w:hAnsi="ＭＳ 明朝" w:hint="eastAsia"/>
          <w:sz w:val="24"/>
        </w:rPr>
        <w:t>（１）すべての学校で、ⅠＣＴやタイムカードなどにより、教員が業務に従事している時間を「在校等時間」として客観的に把握し、勤務時間管理を徹底すること。</w:t>
      </w:r>
    </w:p>
    <w:p w:rsidR="00620F03" w:rsidRPr="00620F03" w:rsidRDefault="00620F03" w:rsidP="00620F03">
      <w:pPr>
        <w:ind w:leftChars="134" w:left="989" w:hangingChars="295" w:hanging="708"/>
        <w:rPr>
          <w:rFonts w:ascii="ＭＳ 明朝" w:hAnsi="ＭＳ 明朝"/>
          <w:sz w:val="24"/>
        </w:rPr>
      </w:pPr>
    </w:p>
    <w:p w:rsidR="00620F03" w:rsidRPr="00620F03" w:rsidRDefault="00620F03" w:rsidP="00620F03">
      <w:pPr>
        <w:ind w:leftChars="270" w:left="992" w:hangingChars="177" w:hanging="425"/>
        <w:rPr>
          <w:rFonts w:ascii="ＭＳ 明朝" w:hAnsi="ＭＳ 明朝"/>
          <w:sz w:val="24"/>
        </w:rPr>
      </w:pPr>
      <w:r w:rsidRPr="00620F03">
        <w:rPr>
          <w:rFonts w:ascii="ＭＳ 明朝" w:hAnsi="ＭＳ 明朝" w:hint="eastAsia"/>
          <w:sz w:val="24"/>
        </w:rPr>
        <w:t>（２）学校が担っている業務について「教員が専門性を発揮できる業務かどうか」などの観点から、①学校以外が担うべき業務、②学校の業務だが必ずしも教員が担う必要性のない業務、</w:t>
      </w:r>
      <w:r>
        <w:rPr>
          <w:rFonts w:ascii="ＭＳ 明朝" w:hAnsi="ＭＳ 明朝" w:hint="eastAsia"/>
          <w:sz w:val="24"/>
        </w:rPr>
        <w:t>③</w:t>
      </w:r>
      <w:r w:rsidRPr="00620F03">
        <w:rPr>
          <w:rFonts w:ascii="ＭＳ 明朝" w:hAnsi="ＭＳ 明朝" w:hint="eastAsia"/>
          <w:sz w:val="24"/>
        </w:rPr>
        <w:t>教員業務</w:t>
      </w:r>
      <w:r w:rsidR="00F90E84">
        <w:rPr>
          <w:rFonts w:ascii="ＭＳ 明朝" w:hAnsi="ＭＳ 明朝" w:hint="eastAsia"/>
          <w:sz w:val="24"/>
        </w:rPr>
        <w:t>の</w:t>
      </w:r>
      <w:r w:rsidRPr="00620F03">
        <w:rPr>
          <w:rFonts w:ascii="ＭＳ 明朝" w:hAnsi="ＭＳ 明朝" w:hint="eastAsia"/>
          <w:sz w:val="24"/>
        </w:rPr>
        <w:t>仕分け</w:t>
      </w:r>
      <w:r w:rsidR="00F90E84">
        <w:rPr>
          <w:rFonts w:ascii="ＭＳ 明朝" w:hAnsi="ＭＳ 明朝" w:hint="eastAsia"/>
          <w:sz w:val="24"/>
        </w:rPr>
        <w:t>、を行い</w:t>
      </w:r>
      <w:r w:rsidRPr="00620F03">
        <w:rPr>
          <w:rFonts w:ascii="ＭＳ 明朝" w:hAnsi="ＭＳ 明朝" w:hint="eastAsia"/>
          <w:sz w:val="24"/>
        </w:rPr>
        <w:t>勤務時間削減</w:t>
      </w:r>
      <w:r w:rsidR="00452B0D">
        <w:rPr>
          <w:rFonts w:ascii="ＭＳ 明朝" w:hAnsi="ＭＳ 明朝" w:hint="eastAsia"/>
          <w:sz w:val="24"/>
        </w:rPr>
        <w:t>に努める</w:t>
      </w:r>
      <w:r w:rsidRPr="00620F03">
        <w:rPr>
          <w:rFonts w:ascii="ＭＳ 明朝" w:hAnsi="ＭＳ 明朝" w:hint="eastAsia"/>
          <w:sz w:val="24"/>
        </w:rPr>
        <w:t>こと。</w:t>
      </w:r>
    </w:p>
    <w:p w:rsidR="00620F03" w:rsidRPr="00620F03" w:rsidRDefault="00620F03" w:rsidP="00620F03">
      <w:pPr>
        <w:ind w:leftChars="270" w:left="992" w:hangingChars="177" w:hanging="425"/>
        <w:rPr>
          <w:rFonts w:ascii="ＭＳ 明朝" w:hAnsi="ＭＳ 明朝"/>
          <w:sz w:val="24"/>
        </w:rPr>
      </w:pPr>
    </w:p>
    <w:p w:rsidR="00156577" w:rsidRPr="00156577" w:rsidRDefault="00620F03" w:rsidP="00620F03">
      <w:pPr>
        <w:ind w:leftChars="270" w:left="992" w:hangingChars="177" w:hanging="425"/>
        <w:rPr>
          <w:rFonts w:ascii="ＭＳ 明朝" w:hAnsi="ＭＳ 明朝"/>
          <w:color w:val="000000" w:themeColor="text1"/>
          <w:sz w:val="24"/>
        </w:rPr>
      </w:pPr>
      <w:r>
        <w:rPr>
          <w:rFonts w:ascii="ＭＳ 明朝" w:hAnsi="ＭＳ 明朝" w:hint="eastAsia"/>
          <w:color w:val="000000" w:themeColor="text1"/>
          <w:sz w:val="24"/>
        </w:rPr>
        <w:t>（３）</w:t>
      </w:r>
      <w:r w:rsidRPr="00620F03">
        <w:rPr>
          <w:rFonts w:ascii="ＭＳ 明朝" w:hAnsi="ＭＳ 明朝" w:hint="eastAsia"/>
          <w:color w:val="000000" w:themeColor="text1"/>
          <w:sz w:val="24"/>
        </w:rPr>
        <w:t>臨時・非常勤職員について、労働契約法やパートタイム・有期雇用労働法の趣旨を踏まえた常勤職員との均等・均衡待遇をはかること。加えて、処遇改善に向けて必要な予算処置をおこなうこと。</w:t>
      </w:r>
    </w:p>
    <w:p w:rsidR="007C4DD8" w:rsidRDefault="007C4DD8" w:rsidP="0060369B">
      <w:pPr>
        <w:snapToGrid w:val="0"/>
        <w:jc w:val="left"/>
        <w:rPr>
          <w:rFonts w:ascii="ＭＳ ゴシック" w:eastAsia="ＭＳ ゴシック" w:hAnsi="ＭＳ ゴシック"/>
          <w:b/>
          <w:sz w:val="28"/>
          <w:szCs w:val="28"/>
        </w:rPr>
      </w:pPr>
    </w:p>
    <w:p w:rsidR="007C4DD8" w:rsidRPr="001E5234" w:rsidRDefault="00244791" w:rsidP="0060369B">
      <w:pPr>
        <w:snapToGrid w:val="0"/>
        <w:jc w:val="left"/>
        <w:rPr>
          <w:sz w:val="24"/>
          <w:szCs w:val="24"/>
        </w:rPr>
      </w:pPr>
      <w:r>
        <w:rPr>
          <w:rFonts w:ascii="ＭＳ ゴシック" w:eastAsia="ＭＳ ゴシック" w:hAnsi="ＭＳ ゴシック" w:hint="eastAsia"/>
          <w:b/>
          <w:sz w:val="28"/>
          <w:szCs w:val="28"/>
        </w:rPr>
        <w:t>Ⅳ</w:t>
      </w:r>
      <w:r w:rsidR="007C4DD8">
        <w:rPr>
          <w:rFonts w:ascii="ＭＳ ゴシック" w:eastAsia="ＭＳ ゴシック" w:hAnsi="ＭＳ ゴシック" w:hint="eastAsia"/>
          <w:b/>
          <w:sz w:val="28"/>
          <w:szCs w:val="28"/>
        </w:rPr>
        <w:t>．子ども</w:t>
      </w:r>
      <w:r w:rsidR="00D02DF4">
        <w:rPr>
          <w:rFonts w:ascii="ＭＳ ゴシック" w:eastAsia="ＭＳ ゴシック" w:hAnsi="ＭＳ ゴシック" w:hint="eastAsia"/>
          <w:b/>
          <w:sz w:val="28"/>
          <w:szCs w:val="28"/>
        </w:rPr>
        <w:t>・子育て</w:t>
      </w:r>
      <w:r w:rsidR="007C4DD8">
        <w:rPr>
          <w:rFonts w:ascii="ＭＳ ゴシック" w:eastAsia="ＭＳ ゴシック" w:hAnsi="ＭＳ ゴシック" w:hint="eastAsia"/>
          <w:b/>
          <w:sz w:val="28"/>
          <w:szCs w:val="28"/>
        </w:rPr>
        <w:t>支援</w:t>
      </w:r>
      <w:r w:rsidR="00D02DF4">
        <w:rPr>
          <w:rFonts w:ascii="ＭＳ ゴシック" w:eastAsia="ＭＳ ゴシック" w:hAnsi="ＭＳ ゴシック" w:hint="eastAsia"/>
          <w:b/>
          <w:sz w:val="28"/>
          <w:szCs w:val="28"/>
        </w:rPr>
        <w:t>制度の確実な実施と</w:t>
      </w:r>
      <w:r w:rsidR="00593848">
        <w:rPr>
          <w:rFonts w:ascii="ＭＳ ゴシック" w:eastAsia="ＭＳ ゴシック" w:hAnsi="ＭＳ ゴシック" w:hint="eastAsia"/>
          <w:b/>
          <w:sz w:val="28"/>
          <w:szCs w:val="28"/>
        </w:rPr>
        <w:t>教育</w:t>
      </w:r>
      <w:r w:rsidR="00D02DF4">
        <w:rPr>
          <w:rFonts w:ascii="ＭＳ ゴシック" w:eastAsia="ＭＳ ゴシック" w:hAnsi="ＭＳ ゴシック" w:hint="eastAsia"/>
          <w:b/>
          <w:sz w:val="28"/>
          <w:szCs w:val="28"/>
        </w:rPr>
        <w:t>環境の整備について</w:t>
      </w:r>
    </w:p>
    <w:p w:rsidR="002648C1" w:rsidRPr="002648C1" w:rsidRDefault="002648C1" w:rsidP="001E5234">
      <w:pPr>
        <w:ind w:left="426"/>
        <w:rPr>
          <w:rFonts w:ascii="ＭＳ ゴシック" w:eastAsia="ＭＳ ゴシック" w:hAnsi="ＭＳ ゴシック"/>
          <w:b/>
          <w:sz w:val="24"/>
        </w:rPr>
      </w:pPr>
      <w:r w:rsidRPr="002648C1">
        <w:rPr>
          <w:rFonts w:ascii="ＭＳ ゴシック" w:eastAsia="ＭＳ ゴシック" w:hAnsi="ＭＳ ゴシック" w:hint="eastAsia"/>
          <w:b/>
          <w:kern w:val="0"/>
          <w:sz w:val="24"/>
          <w:szCs w:val="24"/>
        </w:rPr>
        <w:t>１．</w:t>
      </w:r>
      <w:r w:rsidR="00D02DF4" w:rsidRPr="00D02DF4">
        <w:rPr>
          <w:rFonts w:ascii="ＭＳ ゴシック" w:eastAsia="ＭＳ ゴシック" w:hAnsi="ＭＳ ゴシック" w:hint="eastAsia"/>
          <w:b/>
          <w:kern w:val="0"/>
          <w:sz w:val="24"/>
          <w:szCs w:val="24"/>
        </w:rPr>
        <w:t>子ども・子育て支援制度の着実な実施について</w:t>
      </w:r>
    </w:p>
    <w:p w:rsidR="00D02DF4" w:rsidRPr="00D02DF4" w:rsidRDefault="00D02DF4" w:rsidP="00D02DF4">
      <w:pPr>
        <w:ind w:leftChars="270" w:left="992" w:hangingChars="177" w:hanging="425"/>
        <w:rPr>
          <w:rFonts w:ascii="ＭＳ 明朝" w:hAnsi="ＭＳ 明朝"/>
          <w:sz w:val="24"/>
        </w:rPr>
      </w:pPr>
      <w:r w:rsidRPr="00D02DF4">
        <w:rPr>
          <w:rFonts w:ascii="ＭＳ 明朝" w:hAnsi="ＭＳ 明朝" w:hint="eastAsia"/>
          <w:sz w:val="24"/>
        </w:rPr>
        <w:t>（１）待機児童の早期解消のため、質の高い保育所等の整備とともに幼稚園教諭・保育士等の抜本的な処遇改善と研修やキャリアアップの仕組みの構築により、幼児教育・保育の質の向上および人材の定着と確保に努めること。</w:t>
      </w:r>
    </w:p>
    <w:p w:rsidR="00D02DF4" w:rsidRPr="00D02DF4" w:rsidRDefault="00D02DF4" w:rsidP="00D02DF4">
      <w:pPr>
        <w:ind w:leftChars="270" w:left="992" w:hangingChars="177" w:hanging="425"/>
        <w:rPr>
          <w:rFonts w:ascii="ＭＳ 明朝" w:hAnsi="ＭＳ 明朝"/>
          <w:sz w:val="24"/>
        </w:rPr>
      </w:pPr>
    </w:p>
    <w:p w:rsidR="00D02DF4" w:rsidRDefault="00D02DF4" w:rsidP="00D02DF4">
      <w:pPr>
        <w:ind w:leftChars="270" w:left="992" w:hangingChars="177" w:hanging="425"/>
        <w:rPr>
          <w:rFonts w:ascii="ＭＳ 明朝" w:hAnsi="ＭＳ 明朝"/>
          <w:sz w:val="24"/>
        </w:rPr>
      </w:pPr>
      <w:r w:rsidRPr="00D02DF4">
        <w:rPr>
          <w:rFonts w:ascii="ＭＳ 明朝" w:hAnsi="ＭＳ 明朝" w:hint="eastAsia"/>
          <w:sz w:val="24"/>
        </w:rPr>
        <w:t>（２）地域における貧困家庭の子どもの実態を十分に把握し、経済的支援を含めた必要な支援を迅速かつ積極的に行い、子どもに対する教育の機会均等を保障すること。また、食事環境や学習環境が十分に行き届いていないことも多く、貧困の連鎖が生み出されることが懸念されることから、子どもの食生活や学習機会を支援する施設や団体に対して必要な支援・指導を行うこと。</w:t>
      </w:r>
    </w:p>
    <w:p w:rsidR="00D02DF4" w:rsidRDefault="00D02DF4" w:rsidP="00D02DF4">
      <w:pPr>
        <w:rPr>
          <w:rFonts w:ascii="ＭＳ 明朝" w:hAnsi="ＭＳ 明朝"/>
          <w:b/>
          <w:bCs/>
          <w:sz w:val="24"/>
        </w:rPr>
      </w:pPr>
    </w:p>
    <w:p w:rsidR="00D02DF4" w:rsidRPr="00D02DF4" w:rsidRDefault="00D02DF4" w:rsidP="00D02DF4">
      <w:pPr>
        <w:ind w:leftChars="202" w:left="424"/>
        <w:rPr>
          <w:rFonts w:ascii="ＭＳ ゴシック" w:eastAsia="ＭＳ ゴシック" w:hAnsi="ＭＳ ゴシック"/>
          <w:b/>
          <w:bCs/>
          <w:sz w:val="24"/>
        </w:rPr>
      </w:pPr>
      <w:r>
        <w:rPr>
          <w:rFonts w:ascii="ＭＳ ゴシック" w:eastAsia="ＭＳ ゴシック" w:hAnsi="ＭＳ ゴシック" w:hint="eastAsia"/>
          <w:b/>
          <w:bCs/>
          <w:sz w:val="24"/>
        </w:rPr>
        <w:t>２．</w:t>
      </w:r>
      <w:r w:rsidRPr="00D02DF4">
        <w:rPr>
          <w:rFonts w:ascii="ＭＳ ゴシック" w:eastAsia="ＭＳ ゴシック" w:hAnsi="ＭＳ ゴシック" w:hint="eastAsia"/>
          <w:b/>
          <w:bCs/>
          <w:sz w:val="24"/>
        </w:rPr>
        <w:t>安心して学べる教育環境の整備について</w:t>
      </w:r>
    </w:p>
    <w:p w:rsidR="00D02DF4" w:rsidRPr="00D02DF4" w:rsidRDefault="00D02DF4" w:rsidP="00D02DF4">
      <w:pPr>
        <w:ind w:leftChars="271" w:left="991" w:hangingChars="176" w:hanging="422"/>
        <w:rPr>
          <w:rFonts w:ascii="ＭＳ 明朝" w:hAnsi="ＭＳ 明朝"/>
          <w:sz w:val="24"/>
        </w:rPr>
      </w:pPr>
      <w:r w:rsidRPr="00D02DF4">
        <w:rPr>
          <w:rFonts w:ascii="ＭＳ 明朝" w:hAnsi="ＭＳ 明朝" w:hint="eastAsia"/>
          <w:sz w:val="24"/>
        </w:rPr>
        <w:t>（１）いじめや虐待、貧困などを早期に把握し、適切に対応するため、スクールカウンセラー、</w:t>
      </w:r>
      <w:r w:rsidR="00452B0D">
        <w:rPr>
          <w:rFonts w:ascii="ＭＳ 明朝" w:hAnsi="ＭＳ 明朝" w:hint="eastAsia"/>
          <w:sz w:val="24"/>
        </w:rPr>
        <w:t>スクール</w:t>
      </w:r>
      <w:r w:rsidRPr="00D02DF4">
        <w:rPr>
          <w:rFonts w:ascii="ＭＳ 明朝" w:hAnsi="ＭＳ 明朝" w:hint="eastAsia"/>
          <w:sz w:val="24"/>
        </w:rPr>
        <w:t>ソーシャルワーカーをすべての学校に常勤配置すること。</w:t>
      </w:r>
    </w:p>
    <w:p w:rsidR="00D02DF4" w:rsidRPr="00D02DF4" w:rsidRDefault="00D02DF4" w:rsidP="00D02DF4">
      <w:pPr>
        <w:ind w:leftChars="271" w:left="991" w:hangingChars="176" w:hanging="422"/>
        <w:rPr>
          <w:rFonts w:ascii="ＭＳ 明朝" w:hAnsi="ＭＳ 明朝"/>
          <w:sz w:val="24"/>
        </w:rPr>
      </w:pPr>
    </w:p>
    <w:p w:rsidR="00D02DF4" w:rsidRPr="00D02DF4" w:rsidRDefault="00D02DF4" w:rsidP="00D02DF4">
      <w:pPr>
        <w:ind w:leftChars="271" w:left="991" w:hangingChars="176" w:hanging="422"/>
        <w:rPr>
          <w:rFonts w:ascii="ＭＳ 明朝" w:hAnsi="ＭＳ 明朝"/>
          <w:sz w:val="24"/>
        </w:rPr>
      </w:pPr>
      <w:r w:rsidRPr="00D02DF4">
        <w:rPr>
          <w:rFonts w:ascii="ＭＳ 明朝" w:hAnsi="ＭＳ 明朝" w:hint="eastAsia"/>
          <w:sz w:val="24"/>
        </w:rPr>
        <w:t>（２）被災による心的ストレスを抱える子どもや、特別な配慮を必要とする子どもにきめ細かな支援を行うため、養護教諭の未配置校への配置および配置校への複数配置を行うこと。</w:t>
      </w:r>
    </w:p>
    <w:p w:rsidR="00313F7E" w:rsidRPr="00150A0F" w:rsidRDefault="00313F7E" w:rsidP="002648C1"/>
    <w:p w:rsidR="00972DD2" w:rsidRPr="00374660" w:rsidRDefault="00244791" w:rsidP="004F52A1">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Ⅴ</w:t>
      </w:r>
      <w:r w:rsidR="007C4DD8">
        <w:rPr>
          <w:rFonts w:ascii="ＭＳ ゴシック" w:eastAsia="ＭＳ ゴシック" w:hAnsi="ＭＳ ゴシック" w:hint="eastAsia"/>
          <w:b/>
          <w:sz w:val="28"/>
          <w:szCs w:val="28"/>
        </w:rPr>
        <w:t>．</w:t>
      </w:r>
      <w:r w:rsidR="0029017E" w:rsidRPr="0029017E">
        <w:rPr>
          <w:rFonts w:ascii="ＭＳ ゴシック" w:eastAsia="ＭＳ ゴシック" w:hAnsi="ＭＳ ゴシック" w:hint="eastAsia"/>
          <w:b/>
          <w:sz w:val="28"/>
          <w:szCs w:val="28"/>
        </w:rPr>
        <w:t>くらしの安心・</w:t>
      </w:r>
      <w:r>
        <w:rPr>
          <w:rFonts w:ascii="ＭＳ ゴシック" w:eastAsia="ＭＳ ゴシック" w:hAnsi="ＭＳ ゴシック" w:hint="eastAsia"/>
          <w:b/>
          <w:sz w:val="28"/>
          <w:szCs w:val="28"/>
        </w:rPr>
        <w:t>災害</w:t>
      </w:r>
      <w:r w:rsidR="00452B0D">
        <w:rPr>
          <w:rFonts w:ascii="ＭＳ ゴシック" w:eastAsia="ＭＳ ゴシック" w:hAnsi="ＭＳ ゴシック" w:hint="eastAsia"/>
          <w:b/>
          <w:sz w:val="28"/>
          <w:szCs w:val="28"/>
        </w:rPr>
        <w:t>リスクマネジメント</w:t>
      </w:r>
      <w:r>
        <w:rPr>
          <w:rFonts w:ascii="ＭＳ ゴシック" w:eastAsia="ＭＳ ゴシック" w:hAnsi="ＭＳ ゴシック" w:hint="eastAsia"/>
          <w:b/>
          <w:sz w:val="28"/>
          <w:szCs w:val="28"/>
        </w:rPr>
        <w:t>・資源の利活用について</w:t>
      </w:r>
    </w:p>
    <w:p w:rsidR="00D1195F" w:rsidRPr="00D146F5" w:rsidRDefault="00FA7D85" w:rsidP="00C95DBE">
      <w:pPr>
        <w:autoSpaceDE w:val="0"/>
        <w:autoSpaceDN w:val="0"/>
        <w:adjustRightInd w:val="0"/>
        <w:ind w:leftChars="202" w:left="424"/>
        <w:jc w:val="left"/>
        <w:rPr>
          <w:rFonts w:ascii="ＭＳ ゴシック" w:eastAsia="ＭＳ ゴシック" w:hAnsi="ＭＳ ゴシック" w:cstheme="minorBidi"/>
          <w:sz w:val="24"/>
          <w:szCs w:val="28"/>
        </w:rPr>
      </w:pPr>
      <w:r w:rsidRPr="00FA7D85">
        <w:rPr>
          <w:rFonts w:ascii="ＭＳ ゴシック" w:eastAsia="ＭＳ ゴシック" w:cs="ＭＳ ゴシック" w:hint="eastAsia"/>
          <w:b/>
          <w:kern w:val="0"/>
          <w:sz w:val="24"/>
          <w:szCs w:val="24"/>
        </w:rPr>
        <w:t>１．</w:t>
      </w:r>
      <w:r w:rsidR="00A45EC1" w:rsidRPr="002F26D5">
        <w:rPr>
          <w:rFonts w:ascii="ＭＳ ゴシック" w:eastAsia="ＭＳ ゴシック" w:cs="ＭＳ ゴシック" w:hint="eastAsia"/>
          <w:kern w:val="0"/>
          <w:sz w:val="24"/>
          <w:szCs w:val="24"/>
        </w:rPr>
        <w:t>災害発生時における災害対応能力強化への取り組みについて</w:t>
      </w:r>
    </w:p>
    <w:p w:rsidR="00A45EC1" w:rsidRPr="002F26D5" w:rsidRDefault="00A45EC1" w:rsidP="00CC20EA">
      <w:pPr>
        <w:autoSpaceDE w:val="0"/>
        <w:autoSpaceDN w:val="0"/>
        <w:adjustRightInd w:val="0"/>
        <w:ind w:leftChars="337" w:left="708" w:firstLineChars="116" w:firstLine="278"/>
        <w:jc w:val="left"/>
        <w:rPr>
          <w:rFonts w:ascii="ＭＳ 明朝" w:hAnsi="ＭＳ 明朝" w:cs="ＭＳ ゴシック"/>
          <w:kern w:val="0"/>
          <w:sz w:val="24"/>
          <w:szCs w:val="24"/>
        </w:rPr>
      </w:pPr>
      <w:r w:rsidRPr="002F26D5">
        <w:rPr>
          <w:rFonts w:ascii="ＭＳ 明朝" w:hAnsi="ＭＳ 明朝" w:cs="ＭＳ ゴシック" w:hint="eastAsia"/>
          <w:kern w:val="0"/>
          <w:sz w:val="24"/>
          <w:szCs w:val="24"/>
        </w:rPr>
        <w:t>災害時において、電力の復旧は一定程度時間を要し、また、道路寸断等の地域によっては、復旧の見通しが立たないこともあ</w:t>
      </w:r>
      <w:r>
        <w:rPr>
          <w:rFonts w:ascii="ＭＳ 明朝" w:hAnsi="ＭＳ 明朝" w:cs="ＭＳ ゴシック" w:hint="eastAsia"/>
          <w:kern w:val="0"/>
          <w:sz w:val="24"/>
          <w:szCs w:val="24"/>
        </w:rPr>
        <w:t>る</w:t>
      </w:r>
      <w:r w:rsidRPr="002F26D5">
        <w:rPr>
          <w:rFonts w:ascii="ＭＳ 明朝" w:hAnsi="ＭＳ 明朝" w:cs="ＭＳ ゴシック" w:hint="eastAsia"/>
          <w:kern w:val="0"/>
          <w:sz w:val="24"/>
          <w:szCs w:val="24"/>
        </w:rPr>
        <w:t>。そうした中、停電時における電源及び熱源のバックアップ機能強化に向けて、外部給電機能を持つ燃料電池バスや、停電対応システムを装備したエネファームの普及を促進させ「地球に優しく災害に強い」まちづくりの実現に取り組むこと</w:t>
      </w:r>
      <w:r w:rsidRPr="00E74E08">
        <w:rPr>
          <w:rFonts w:ascii="ＭＳ 明朝" w:hAnsi="ＭＳ 明朝" w:cs="ＭＳ ゴシック" w:hint="eastAsia"/>
          <w:kern w:val="0"/>
          <w:sz w:val="24"/>
          <w:szCs w:val="24"/>
        </w:rPr>
        <w:t>。</w:t>
      </w:r>
    </w:p>
    <w:p w:rsidR="00A45EC1" w:rsidRPr="00A45EC1" w:rsidRDefault="00A45EC1" w:rsidP="00A45EC1">
      <w:pPr>
        <w:autoSpaceDE w:val="0"/>
        <w:autoSpaceDN w:val="0"/>
        <w:adjustRightInd w:val="0"/>
        <w:ind w:leftChars="100" w:left="1050" w:hangingChars="350" w:hanging="840"/>
        <w:jc w:val="left"/>
        <w:rPr>
          <w:rFonts w:ascii="ＭＳ 明朝" w:hAnsi="ＭＳ 明朝" w:cs="ＭＳ ゴシック"/>
          <w:kern w:val="0"/>
          <w:sz w:val="24"/>
          <w:szCs w:val="24"/>
        </w:rPr>
      </w:pPr>
    </w:p>
    <w:p w:rsidR="00A45EC1" w:rsidRPr="002F26D5" w:rsidRDefault="00A45EC1" w:rsidP="00A45EC1">
      <w:pPr>
        <w:autoSpaceDE w:val="0"/>
        <w:autoSpaceDN w:val="0"/>
        <w:adjustRightInd w:val="0"/>
        <w:ind w:leftChars="202" w:left="477" w:hangingChars="22" w:hanging="53"/>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２．</w:t>
      </w:r>
      <w:r w:rsidRPr="002F26D5">
        <w:rPr>
          <w:rFonts w:ascii="ＭＳ ゴシック" w:eastAsia="ＭＳ ゴシック" w:cs="ＭＳ ゴシック" w:hint="eastAsia"/>
          <w:kern w:val="0"/>
          <w:sz w:val="24"/>
          <w:szCs w:val="24"/>
        </w:rPr>
        <w:t>環境負荷低減に向けた「水素</w:t>
      </w:r>
      <w:r w:rsidR="00452B0D">
        <w:rPr>
          <w:rFonts w:ascii="ＭＳ ゴシック" w:eastAsia="ＭＳ ゴシック" w:cs="ＭＳ ゴシック" w:hint="eastAsia"/>
          <w:kern w:val="0"/>
          <w:sz w:val="24"/>
          <w:szCs w:val="24"/>
        </w:rPr>
        <w:t>エネルギー</w:t>
      </w:r>
      <w:r w:rsidRPr="002F26D5">
        <w:rPr>
          <w:rFonts w:ascii="ＭＳ ゴシック" w:eastAsia="ＭＳ ゴシック" w:cs="ＭＳ ゴシック" w:hint="eastAsia"/>
          <w:kern w:val="0"/>
          <w:sz w:val="24"/>
          <w:szCs w:val="24"/>
        </w:rPr>
        <w:t>」の利活用促進について</w:t>
      </w:r>
    </w:p>
    <w:p w:rsidR="00A45EC1" w:rsidRDefault="00A45EC1" w:rsidP="00CC20EA">
      <w:pPr>
        <w:autoSpaceDE w:val="0"/>
        <w:autoSpaceDN w:val="0"/>
        <w:adjustRightInd w:val="0"/>
        <w:ind w:leftChars="337" w:left="708" w:firstLineChars="57" w:firstLine="137"/>
        <w:jc w:val="left"/>
        <w:rPr>
          <w:rFonts w:ascii="ＭＳ 明朝" w:hAnsi="ＭＳ 明朝" w:cs="ＭＳ ゴシック"/>
          <w:kern w:val="0"/>
          <w:sz w:val="24"/>
          <w:szCs w:val="24"/>
        </w:rPr>
      </w:pPr>
      <w:r w:rsidRPr="002F26D5">
        <w:rPr>
          <w:rFonts w:ascii="ＭＳ ゴシック" w:eastAsia="ＭＳ ゴシック" w:cs="ＭＳ ゴシック" w:hint="eastAsia"/>
          <w:kern w:val="0"/>
          <w:sz w:val="24"/>
          <w:szCs w:val="24"/>
        </w:rPr>
        <w:t xml:space="preserve">　</w:t>
      </w:r>
      <w:r w:rsidRPr="002F26D5">
        <w:rPr>
          <w:rFonts w:ascii="ＭＳ 明朝" w:hAnsi="ＭＳ 明朝" w:cs="ＭＳ ゴシック" w:hint="eastAsia"/>
          <w:kern w:val="0"/>
          <w:sz w:val="24"/>
          <w:szCs w:val="24"/>
        </w:rPr>
        <w:t>地球温暖化防止に向けては、利用段階で二酸化炭素を排出しない「水素エネルギー」の利活用が効果的である。また、水素は化合物として無尽蔵に存在し、資源</w:t>
      </w:r>
      <w:r w:rsidRPr="002F26D5">
        <w:rPr>
          <w:rFonts w:ascii="ＭＳ 明朝" w:hAnsi="ＭＳ 明朝" w:cs="ＭＳ ゴシック" w:hint="eastAsia"/>
          <w:kern w:val="0"/>
          <w:sz w:val="24"/>
          <w:szCs w:val="24"/>
        </w:rPr>
        <w:lastRenderedPageBreak/>
        <w:t>に乏しい日本においては、エネルギー供給源の多様化や需給の安定化に期待できることから、日本の先行する自治体の事例を研究し、東北における水素社会の先駆けとなるよう水素エネルギーの利活用促進に向けた環境整備に取り組むこと。</w:t>
      </w:r>
    </w:p>
    <w:p w:rsidR="00A45EC1" w:rsidRPr="002F26D5" w:rsidRDefault="00A45EC1" w:rsidP="00A45EC1">
      <w:pPr>
        <w:autoSpaceDE w:val="0"/>
        <w:autoSpaceDN w:val="0"/>
        <w:adjustRightInd w:val="0"/>
        <w:ind w:leftChars="472" w:left="991" w:firstLineChars="57" w:firstLine="137"/>
        <w:jc w:val="left"/>
        <w:rPr>
          <w:rFonts w:ascii="ＭＳ 明朝" w:hAnsi="ＭＳ 明朝" w:cs="ＭＳ ゴシック"/>
          <w:kern w:val="0"/>
          <w:sz w:val="24"/>
          <w:szCs w:val="24"/>
        </w:rPr>
      </w:pPr>
    </w:p>
    <w:p w:rsidR="00972DD2" w:rsidRDefault="00CC20EA" w:rsidP="004F52A1">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Ⅵ</w:t>
      </w:r>
      <w:r w:rsidR="007C4DD8">
        <w:rPr>
          <w:rFonts w:ascii="ＭＳ ゴシック" w:eastAsia="ＭＳ ゴシック" w:hAnsi="ＭＳ ゴシック" w:hint="eastAsia"/>
          <w:b/>
          <w:sz w:val="28"/>
          <w:szCs w:val="28"/>
        </w:rPr>
        <w:t>．</w:t>
      </w:r>
      <w:r w:rsidR="0029017E">
        <w:rPr>
          <w:rFonts w:ascii="ＭＳ ゴシック" w:eastAsia="ＭＳ ゴシック" w:hAnsi="ＭＳ ゴシック" w:hint="eastAsia"/>
          <w:b/>
          <w:sz w:val="28"/>
          <w:szCs w:val="28"/>
        </w:rPr>
        <w:t>社会インフラの整備と</w:t>
      </w:r>
      <w:r w:rsidR="00972DD2" w:rsidRPr="00C823D2">
        <w:rPr>
          <w:rFonts w:ascii="ＭＳ ゴシック" w:eastAsia="ＭＳ ゴシック" w:hAnsi="ＭＳ ゴシック" w:hint="eastAsia"/>
          <w:b/>
          <w:sz w:val="28"/>
          <w:szCs w:val="28"/>
        </w:rPr>
        <w:t>交通</w:t>
      </w:r>
      <w:r w:rsidR="00C44E15">
        <w:rPr>
          <w:rFonts w:ascii="ＭＳ ゴシック" w:eastAsia="ＭＳ ゴシック" w:hAnsi="ＭＳ ゴシック" w:hint="eastAsia"/>
          <w:b/>
          <w:sz w:val="28"/>
          <w:szCs w:val="28"/>
        </w:rPr>
        <w:t>・運輸政策について</w:t>
      </w:r>
    </w:p>
    <w:p w:rsidR="002B6EE8" w:rsidRPr="002B6EE8" w:rsidRDefault="002B6EE8" w:rsidP="002B6EE8">
      <w:pPr>
        <w:ind w:leftChars="202" w:left="424"/>
        <w:rPr>
          <w:rFonts w:ascii="ＭＳ ゴシック" w:eastAsia="ＭＳ ゴシック" w:hAnsi="ＭＳ ゴシック" w:cstheme="minorBidi"/>
          <w:b/>
          <w:sz w:val="24"/>
        </w:rPr>
      </w:pPr>
      <w:r w:rsidRPr="00CC20EA">
        <w:rPr>
          <w:rFonts w:ascii="ＭＳ ゴシック" w:eastAsia="ＭＳ ゴシック" w:hAnsi="ＭＳ ゴシック" w:cstheme="minorBidi" w:hint="eastAsia"/>
          <w:b/>
          <w:sz w:val="24"/>
        </w:rPr>
        <w:t>１．</w:t>
      </w:r>
      <w:r w:rsidR="00CC20EA" w:rsidRPr="00CC20EA">
        <w:rPr>
          <w:rFonts w:ascii="ＭＳ ゴシック" w:eastAsia="ＭＳ ゴシック" w:hAnsi="ＭＳ ゴシック" w:hint="eastAsia"/>
          <w:b/>
          <w:sz w:val="24"/>
          <w:szCs w:val="20"/>
        </w:rPr>
        <w:t>仙台市都心部における荷さばき駐車施策について</w:t>
      </w:r>
    </w:p>
    <w:p w:rsidR="00CC20EA" w:rsidRPr="00CC20EA" w:rsidRDefault="00CC20EA" w:rsidP="00CC20EA">
      <w:pPr>
        <w:ind w:leftChars="337" w:left="708" w:firstLineChars="100" w:firstLine="240"/>
        <w:rPr>
          <w:rFonts w:ascii="ＭＳ 明朝" w:hAnsi="ＭＳ 明朝"/>
          <w:sz w:val="24"/>
          <w:szCs w:val="20"/>
        </w:rPr>
      </w:pPr>
      <w:r w:rsidRPr="00CC20EA">
        <w:rPr>
          <w:rFonts w:ascii="ＭＳ 明朝" w:hAnsi="ＭＳ 明朝" w:hint="eastAsia"/>
          <w:sz w:val="24"/>
          <w:szCs w:val="20"/>
        </w:rPr>
        <w:t>「仙台都心部における荷さばき駐車施策」の推進会議が立ち上げら</w:t>
      </w:r>
      <w:r>
        <w:rPr>
          <w:rFonts w:ascii="ＭＳ 明朝" w:hAnsi="ＭＳ 明朝" w:hint="eastAsia"/>
          <w:sz w:val="24"/>
          <w:szCs w:val="20"/>
        </w:rPr>
        <w:t>れ、</w:t>
      </w:r>
      <w:r w:rsidRPr="00CC20EA">
        <w:rPr>
          <w:rFonts w:ascii="ＭＳ 明朝" w:hAnsi="ＭＳ 明朝" w:hint="eastAsia"/>
          <w:sz w:val="24"/>
          <w:szCs w:val="20"/>
        </w:rPr>
        <w:t>その後、市内３ケ所に路上荷さばき用駐車スペースが設置され、多くの車両が日々利用して</w:t>
      </w:r>
      <w:r w:rsidR="00FA453A">
        <w:rPr>
          <w:rFonts w:ascii="ＭＳ 明朝" w:hAnsi="ＭＳ 明朝" w:hint="eastAsia"/>
          <w:sz w:val="24"/>
          <w:szCs w:val="20"/>
        </w:rPr>
        <w:t>いる</w:t>
      </w:r>
      <w:r>
        <w:rPr>
          <w:rFonts w:ascii="ＭＳ 明朝" w:hAnsi="ＭＳ 明朝" w:hint="eastAsia"/>
          <w:sz w:val="24"/>
          <w:szCs w:val="20"/>
        </w:rPr>
        <w:t>が、</w:t>
      </w:r>
      <w:r w:rsidRPr="00CC20EA">
        <w:rPr>
          <w:rFonts w:ascii="ＭＳ 明朝" w:hAnsi="ＭＳ 明朝" w:hint="eastAsia"/>
          <w:sz w:val="24"/>
          <w:szCs w:val="20"/>
        </w:rPr>
        <w:t>配送業務に必要な荷さばき用駐車スペースはまだまだ不足している</w:t>
      </w:r>
      <w:r w:rsidR="00FA453A">
        <w:rPr>
          <w:rFonts w:ascii="ＭＳ 明朝" w:hAnsi="ＭＳ 明朝" w:hint="eastAsia"/>
          <w:sz w:val="24"/>
          <w:szCs w:val="20"/>
        </w:rPr>
        <w:t>。</w:t>
      </w:r>
    </w:p>
    <w:p w:rsidR="00CC20EA" w:rsidRPr="00CC20EA" w:rsidRDefault="00CC20EA" w:rsidP="00CC20EA">
      <w:pPr>
        <w:ind w:leftChars="337" w:left="708" w:firstLineChars="100" w:firstLine="240"/>
        <w:rPr>
          <w:rFonts w:ascii="ＭＳ 明朝" w:hAnsi="ＭＳ 明朝"/>
          <w:sz w:val="24"/>
          <w:szCs w:val="20"/>
        </w:rPr>
      </w:pPr>
      <w:r w:rsidRPr="00CC20EA">
        <w:rPr>
          <w:rFonts w:ascii="ＭＳ 明朝" w:hAnsi="ＭＳ 明朝" w:hint="eastAsia"/>
          <w:sz w:val="24"/>
          <w:szCs w:val="20"/>
        </w:rPr>
        <w:t>国土交通省は</w:t>
      </w:r>
      <w:r>
        <w:rPr>
          <w:rFonts w:ascii="ＭＳ 明朝" w:hAnsi="ＭＳ 明朝" w:hint="eastAsia"/>
          <w:sz w:val="24"/>
          <w:szCs w:val="20"/>
        </w:rPr>
        <w:t>、</w:t>
      </w:r>
      <w:r w:rsidRPr="00CC20EA">
        <w:rPr>
          <w:rFonts w:ascii="ＭＳ 明朝" w:hAnsi="ＭＳ 明朝" w:hint="eastAsia"/>
          <w:sz w:val="24"/>
          <w:szCs w:val="20"/>
        </w:rPr>
        <w:t>物流を考慮した建築物の設計・運用指針の骨子を取りまとめており</w:t>
      </w:r>
      <w:r w:rsidR="00FA453A">
        <w:rPr>
          <w:rFonts w:ascii="ＭＳ 明朝" w:hAnsi="ＭＳ 明朝" w:hint="eastAsia"/>
          <w:sz w:val="24"/>
          <w:szCs w:val="20"/>
        </w:rPr>
        <w:t>、仙台市は、</w:t>
      </w:r>
      <w:r w:rsidRPr="00CC20EA">
        <w:rPr>
          <w:rFonts w:ascii="ＭＳ 明朝" w:hAnsi="ＭＳ 明朝" w:hint="eastAsia"/>
          <w:sz w:val="24"/>
          <w:szCs w:val="20"/>
        </w:rPr>
        <w:t>「物流の円滑化・効率化を考慮した設計・運用に関するアンケート調査（トラック運送事業者）」を</w:t>
      </w:r>
      <w:r>
        <w:rPr>
          <w:rFonts w:ascii="ＭＳ 明朝" w:hAnsi="ＭＳ 明朝" w:hint="eastAsia"/>
          <w:sz w:val="24"/>
          <w:szCs w:val="20"/>
        </w:rPr>
        <w:t>参考に</w:t>
      </w:r>
      <w:r w:rsidRPr="00CC20EA">
        <w:rPr>
          <w:rFonts w:ascii="ＭＳ 明朝" w:hAnsi="ＭＳ 明朝" w:hint="eastAsia"/>
          <w:sz w:val="24"/>
          <w:szCs w:val="20"/>
        </w:rPr>
        <w:t>仙台市都市部における荷さばき駐車場の早期で確実な対策を</w:t>
      </w:r>
      <w:r>
        <w:rPr>
          <w:rFonts w:ascii="ＭＳ 明朝" w:hAnsi="ＭＳ 明朝" w:hint="eastAsia"/>
          <w:sz w:val="24"/>
          <w:szCs w:val="20"/>
        </w:rPr>
        <w:t>講じること。</w:t>
      </w:r>
    </w:p>
    <w:p w:rsidR="00CC20EA" w:rsidRPr="00CC20EA" w:rsidRDefault="00CC20EA" w:rsidP="00CC20EA">
      <w:pPr>
        <w:ind w:leftChars="337" w:left="708" w:firstLineChars="100" w:firstLine="240"/>
        <w:rPr>
          <w:rFonts w:ascii="ＭＳ 明朝" w:hAnsi="ＭＳ 明朝"/>
          <w:sz w:val="24"/>
          <w:szCs w:val="20"/>
        </w:rPr>
      </w:pPr>
      <w:r w:rsidRPr="00CC20EA">
        <w:rPr>
          <w:rFonts w:ascii="ＭＳ 明朝" w:hAnsi="ＭＳ 明朝" w:hint="eastAsia"/>
          <w:sz w:val="24"/>
          <w:szCs w:val="20"/>
        </w:rPr>
        <w:t>また、この推進会議が平成22年９月を最後に開催されていないことから、再開</w:t>
      </w:r>
      <w:r>
        <w:rPr>
          <w:rFonts w:ascii="ＭＳ 明朝" w:hAnsi="ＭＳ 明朝" w:hint="eastAsia"/>
          <w:sz w:val="24"/>
          <w:szCs w:val="20"/>
        </w:rPr>
        <w:t>すること。</w:t>
      </w:r>
    </w:p>
    <w:p w:rsidR="00CC20EA" w:rsidRPr="00CC20EA" w:rsidRDefault="00CC20EA" w:rsidP="00CC20EA">
      <w:pPr>
        <w:rPr>
          <w:rFonts w:ascii="ＭＳ 明朝" w:hAnsi="ＭＳ 明朝" w:cstheme="minorBidi"/>
          <w:sz w:val="24"/>
        </w:rPr>
      </w:pPr>
    </w:p>
    <w:p w:rsidR="00CC20EA" w:rsidRPr="00CC20EA" w:rsidRDefault="00CC20EA" w:rsidP="00CC20EA">
      <w:pPr>
        <w:ind w:leftChars="134" w:left="281" w:firstLineChars="59" w:firstLine="142"/>
        <w:rPr>
          <w:rFonts w:ascii="ＭＳ ゴシック" w:eastAsia="ＭＳ ゴシック" w:hAnsi="ＭＳ ゴシック"/>
          <w:sz w:val="24"/>
          <w:szCs w:val="20"/>
        </w:rPr>
      </w:pPr>
      <w:r w:rsidRPr="00CC20EA">
        <w:rPr>
          <w:rFonts w:ascii="ＭＳ ゴシック" w:eastAsia="ＭＳ ゴシック" w:hAnsi="ＭＳ ゴシック" w:hint="eastAsia"/>
          <w:sz w:val="24"/>
          <w:szCs w:val="20"/>
        </w:rPr>
        <w:t>２．宅配ロッカー設置の対応について</w:t>
      </w:r>
    </w:p>
    <w:p w:rsidR="005B753E" w:rsidRDefault="00CC20EA" w:rsidP="005B753E">
      <w:pPr>
        <w:ind w:leftChars="337" w:left="708" w:firstLineChars="100" w:firstLine="240"/>
        <w:rPr>
          <w:rFonts w:ascii="ＭＳ 明朝" w:hAnsi="ＭＳ 明朝"/>
          <w:sz w:val="24"/>
          <w:szCs w:val="20"/>
        </w:rPr>
      </w:pPr>
      <w:r w:rsidRPr="00CC20EA">
        <w:rPr>
          <w:rFonts w:ascii="ＭＳ 明朝" w:hAnsi="ＭＳ 明朝" w:hint="eastAsia"/>
          <w:sz w:val="24"/>
          <w:szCs w:val="20"/>
        </w:rPr>
        <w:t>インターネット通販の普及等で荷物量が増加</w:t>
      </w:r>
      <w:r w:rsidR="005B753E">
        <w:rPr>
          <w:rFonts w:ascii="ＭＳ 明朝" w:hAnsi="ＭＳ 明朝" w:hint="eastAsia"/>
          <w:sz w:val="24"/>
          <w:szCs w:val="20"/>
        </w:rPr>
        <w:t>する</w:t>
      </w:r>
      <w:r>
        <w:rPr>
          <w:rFonts w:ascii="ＭＳ 明朝" w:hAnsi="ＭＳ 明朝" w:hint="eastAsia"/>
          <w:sz w:val="24"/>
          <w:szCs w:val="20"/>
        </w:rPr>
        <w:t>とともに</w:t>
      </w:r>
      <w:r w:rsidRPr="00CC20EA">
        <w:rPr>
          <w:rFonts w:ascii="ＭＳ 明朝" w:hAnsi="ＭＳ 明朝" w:hint="eastAsia"/>
          <w:sz w:val="24"/>
          <w:szCs w:val="20"/>
        </w:rPr>
        <w:t>不在</w:t>
      </w:r>
      <w:r>
        <w:rPr>
          <w:rFonts w:ascii="ＭＳ 明朝" w:hAnsi="ＭＳ 明朝" w:hint="eastAsia"/>
          <w:sz w:val="24"/>
          <w:szCs w:val="20"/>
        </w:rPr>
        <w:t>による再</w:t>
      </w:r>
      <w:r w:rsidRPr="00CC20EA">
        <w:rPr>
          <w:rFonts w:ascii="ＭＳ 明朝" w:hAnsi="ＭＳ 明朝" w:hint="eastAsia"/>
          <w:sz w:val="24"/>
          <w:szCs w:val="20"/>
        </w:rPr>
        <w:t>配達</w:t>
      </w:r>
      <w:r>
        <w:rPr>
          <w:rFonts w:ascii="ＭＳ 明朝" w:hAnsi="ＭＳ 明朝" w:hint="eastAsia"/>
          <w:sz w:val="24"/>
          <w:szCs w:val="20"/>
        </w:rPr>
        <w:t>が</w:t>
      </w:r>
      <w:r w:rsidRPr="00CC20EA">
        <w:rPr>
          <w:rFonts w:ascii="ＭＳ 明朝" w:hAnsi="ＭＳ 明朝" w:hint="eastAsia"/>
          <w:sz w:val="24"/>
          <w:szCs w:val="20"/>
        </w:rPr>
        <w:t>運転手への負担</w:t>
      </w:r>
      <w:r w:rsidR="005B753E">
        <w:rPr>
          <w:rFonts w:ascii="ＭＳ 明朝" w:hAnsi="ＭＳ 明朝" w:hint="eastAsia"/>
          <w:sz w:val="24"/>
          <w:szCs w:val="20"/>
        </w:rPr>
        <w:t>となって</w:t>
      </w:r>
      <w:r w:rsidR="00FA453A">
        <w:rPr>
          <w:rFonts w:ascii="ＭＳ 明朝" w:hAnsi="ＭＳ 明朝" w:hint="eastAsia"/>
          <w:sz w:val="24"/>
          <w:szCs w:val="20"/>
        </w:rPr>
        <w:t>いる</w:t>
      </w:r>
      <w:r w:rsidR="005B753E">
        <w:rPr>
          <w:rFonts w:ascii="ＭＳ 明朝" w:hAnsi="ＭＳ 明朝" w:hint="eastAsia"/>
          <w:sz w:val="24"/>
          <w:szCs w:val="20"/>
        </w:rPr>
        <w:t>。一方、依頼主が、</w:t>
      </w:r>
      <w:r w:rsidRPr="00CC20EA">
        <w:rPr>
          <w:rFonts w:ascii="ＭＳ 明朝" w:hAnsi="ＭＳ 明朝" w:hint="eastAsia"/>
          <w:sz w:val="24"/>
          <w:szCs w:val="20"/>
        </w:rPr>
        <w:t>買い物や通勤の途中で受け取る、商業施設や駅の宅配便専用ロッカーの設置</w:t>
      </w:r>
      <w:r w:rsidR="005B753E">
        <w:rPr>
          <w:rFonts w:ascii="ＭＳ 明朝" w:hAnsi="ＭＳ 明朝" w:hint="eastAsia"/>
          <w:sz w:val="24"/>
          <w:szCs w:val="20"/>
        </w:rPr>
        <w:t>も徐々に</w:t>
      </w:r>
      <w:r w:rsidRPr="00CC20EA">
        <w:rPr>
          <w:rFonts w:ascii="ＭＳ 明朝" w:hAnsi="ＭＳ 明朝" w:hint="eastAsia"/>
          <w:sz w:val="24"/>
          <w:szCs w:val="20"/>
        </w:rPr>
        <w:t>進んで</w:t>
      </w:r>
      <w:r w:rsidR="005B753E">
        <w:rPr>
          <w:rFonts w:ascii="ＭＳ 明朝" w:hAnsi="ＭＳ 明朝" w:hint="eastAsia"/>
          <w:sz w:val="24"/>
          <w:szCs w:val="20"/>
        </w:rPr>
        <w:t>い</w:t>
      </w:r>
      <w:r w:rsidR="00FA453A">
        <w:rPr>
          <w:rFonts w:ascii="ＭＳ 明朝" w:hAnsi="ＭＳ 明朝" w:hint="eastAsia"/>
          <w:sz w:val="24"/>
          <w:szCs w:val="20"/>
        </w:rPr>
        <w:t>る。</w:t>
      </w:r>
    </w:p>
    <w:p w:rsidR="00CC20EA" w:rsidRPr="00CC20EA" w:rsidRDefault="005B753E" w:rsidP="005B753E">
      <w:pPr>
        <w:ind w:leftChars="337" w:left="708" w:firstLineChars="100" w:firstLine="240"/>
        <w:rPr>
          <w:rFonts w:ascii="ＭＳ 明朝" w:hAnsi="ＭＳ 明朝"/>
          <w:sz w:val="24"/>
          <w:szCs w:val="20"/>
        </w:rPr>
      </w:pPr>
      <w:r>
        <w:rPr>
          <w:rFonts w:ascii="ＭＳ 明朝" w:hAnsi="ＭＳ 明朝" w:hint="eastAsia"/>
          <w:sz w:val="24"/>
          <w:szCs w:val="20"/>
        </w:rPr>
        <w:t>仙台市は、環境省が進める</w:t>
      </w:r>
      <w:r w:rsidR="00CC20EA" w:rsidRPr="00CC20EA">
        <w:rPr>
          <w:rFonts w:ascii="ＭＳ 明朝" w:hAnsi="ＭＳ 明朝" w:hint="eastAsia"/>
          <w:sz w:val="24"/>
          <w:szCs w:val="20"/>
        </w:rPr>
        <w:t>「COOL CHOICEできるだけ一回で受け取りませんかキャンペーン」の継続</w:t>
      </w:r>
      <w:r>
        <w:rPr>
          <w:rFonts w:ascii="ＭＳ 明朝" w:hAnsi="ＭＳ 明朝" w:hint="eastAsia"/>
          <w:sz w:val="24"/>
          <w:szCs w:val="20"/>
        </w:rPr>
        <w:t>について</w:t>
      </w:r>
      <w:r w:rsidR="00CC20EA" w:rsidRPr="00CC20EA">
        <w:rPr>
          <w:rFonts w:ascii="ＭＳ 明朝" w:hAnsi="ＭＳ 明朝" w:hint="eastAsia"/>
          <w:sz w:val="24"/>
          <w:szCs w:val="20"/>
        </w:rPr>
        <w:t>関係方面へ働きかけていただくこと</w:t>
      </w:r>
      <w:r>
        <w:rPr>
          <w:rFonts w:ascii="ＭＳ 明朝" w:hAnsi="ＭＳ 明朝" w:hint="eastAsia"/>
          <w:sz w:val="24"/>
          <w:szCs w:val="20"/>
        </w:rPr>
        <w:t>に</w:t>
      </w:r>
      <w:r w:rsidR="00CC20EA" w:rsidRPr="00CC20EA">
        <w:rPr>
          <w:rFonts w:ascii="ＭＳ 明朝" w:hAnsi="ＭＳ 明朝" w:hint="eastAsia"/>
          <w:sz w:val="24"/>
          <w:szCs w:val="20"/>
        </w:rPr>
        <w:t>併せ、市役所をはじめ関連する施設等に</w:t>
      </w:r>
      <w:r w:rsidRPr="00CC20EA">
        <w:rPr>
          <w:rFonts w:ascii="ＭＳ 明朝" w:hAnsi="ＭＳ 明朝" w:hint="eastAsia"/>
          <w:sz w:val="24"/>
          <w:szCs w:val="20"/>
        </w:rPr>
        <w:t>オープン型宅配ロッカーの設置</w:t>
      </w:r>
      <w:r>
        <w:rPr>
          <w:rFonts w:ascii="ＭＳ 明朝" w:hAnsi="ＭＳ 明朝" w:hint="eastAsia"/>
          <w:sz w:val="24"/>
          <w:szCs w:val="20"/>
        </w:rPr>
        <w:t>について検討すること。</w:t>
      </w:r>
    </w:p>
    <w:p w:rsidR="00812105" w:rsidRPr="00CC20EA" w:rsidRDefault="00812105" w:rsidP="00CC20EA">
      <w:pPr>
        <w:rPr>
          <w:rFonts w:ascii="ＭＳ 明朝" w:hAnsi="ＭＳ 明朝"/>
          <w:sz w:val="24"/>
          <w:szCs w:val="20"/>
        </w:rPr>
      </w:pPr>
    </w:p>
    <w:p w:rsidR="00CC20EA" w:rsidRPr="00CC20EA" w:rsidRDefault="00CC20EA" w:rsidP="00D6001E">
      <w:pPr>
        <w:ind w:leftChars="202" w:left="424"/>
        <w:rPr>
          <w:rFonts w:ascii="ＭＳ ゴシック" w:eastAsia="ＭＳ ゴシック" w:hAnsi="ＭＳ ゴシック" w:cstheme="minorBidi"/>
          <w:sz w:val="24"/>
          <w:szCs w:val="24"/>
        </w:rPr>
      </w:pPr>
      <w:r w:rsidRPr="00CC20EA">
        <w:rPr>
          <w:rFonts w:ascii="ＭＳ ゴシック" w:eastAsia="ＭＳ ゴシック" w:hAnsi="ＭＳ ゴシック" w:cstheme="minorBidi" w:hint="eastAsia"/>
          <w:sz w:val="24"/>
          <w:szCs w:val="24"/>
        </w:rPr>
        <w:t>３．地域公共交通の維持・拡大について</w:t>
      </w:r>
    </w:p>
    <w:p w:rsidR="00881863" w:rsidRPr="00CC20EA" w:rsidRDefault="00881863" w:rsidP="00881863">
      <w:pPr>
        <w:ind w:leftChars="337" w:left="708" w:firstLineChars="100" w:firstLine="240"/>
        <w:rPr>
          <w:rFonts w:ascii="ＭＳ 明朝" w:hAnsi="ＭＳ 明朝" w:cstheme="minorBidi"/>
          <w:sz w:val="24"/>
          <w:szCs w:val="24"/>
        </w:rPr>
      </w:pPr>
      <w:r>
        <w:rPr>
          <w:rFonts w:ascii="ＭＳ 明朝" w:hAnsi="ＭＳ 明朝" w:cstheme="minorBidi" w:hint="eastAsia"/>
          <w:sz w:val="24"/>
          <w:szCs w:val="24"/>
        </w:rPr>
        <w:t>人口減少や少子化などにより</w:t>
      </w:r>
      <w:r w:rsidRPr="00CC20EA">
        <w:rPr>
          <w:rFonts w:ascii="ＭＳ 明朝" w:hAnsi="ＭＳ 明朝" w:cstheme="minorBidi" w:hint="eastAsia"/>
          <w:sz w:val="24"/>
          <w:szCs w:val="24"/>
        </w:rPr>
        <w:t>公共交通の輸送人員が激減し、</w:t>
      </w:r>
      <w:r w:rsidR="001D5767">
        <w:rPr>
          <w:rFonts w:ascii="ＭＳ 明朝" w:hAnsi="ＭＳ 明朝" w:cstheme="minorBidi" w:hint="eastAsia"/>
          <w:sz w:val="24"/>
          <w:szCs w:val="24"/>
        </w:rPr>
        <w:t>事業者においては、</w:t>
      </w:r>
      <w:r w:rsidRPr="00CC20EA">
        <w:rPr>
          <w:rFonts w:ascii="ＭＳ 明朝" w:hAnsi="ＭＳ 明朝" w:cstheme="minorBidi" w:hint="eastAsia"/>
          <w:sz w:val="24"/>
          <w:szCs w:val="24"/>
        </w:rPr>
        <w:t>事業の維持が困難になり「地域の足」が危機に直面して</w:t>
      </w:r>
      <w:r w:rsidR="00FA453A">
        <w:rPr>
          <w:rFonts w:ascii="ＭＳ 明朝" w:hAnsi="ＭＳ 明朝" w:cstheme="minorBidi" w:hint="eastAsia"/>
          <w:sz w:val="24"/>
          <w:szCs w:val="24"/>
        </w:rPr>
        <w:t>いる</w:t>
      </w:r>
      <w:r w:rsidRPr="00CC20EA">
        <w:rPr>
          <w:rFonts w:ascii="ＭＳ 明朝" w:hAnsi="ＭＳ 明朝" w:cstheme="minorBidi" w:hint="eastAsia"/>
          <w:sz w:val="24"/>
          <w:szCs w:val="24"/>
        </w:rPr>
        <w:t>。</w:t>
      </w:r>
    </w:p>
    <w:p w:rsidR="00881863" w:rsidRDefault="00881863" w:rsidP="00812105">
      <w:pPr>
        <w:ind w:leftChars="337" w:left="708" w:firstLineChars="100" w:firstLine="240"/>
        <w:rPr>
          <w:rFonts w:ascii="ＭＳ 明朝" w:hAnsi="ＭＳ 明朝" w:cstheme="minorBidi"/>
          <w:sz w:val="24"/>
          <w:szCs w:val="24"/>
        </w:rPr>
      </w:pPr>
      <w:r>
        <w:rPr>
          <w:rFonts w:ascii="ＭＳ 明朝" w:hAnsi="ＭＳ 明朝" w:cstheme="minorBidi" w:hint="eastAsia"/>
          <w:sz w:val="24"/>
          <w:szCs w:val="24"/>
        </w:rPr>
        <w:t>仙台市においては、新交通プランの策定に向けて</w:t>
      </w:r>
      <w:r w:rsidR="001D5767">
        <w:rPr>
          <w:rFonts w:ascii="ＭＳ 明朝" w:hAnsi="ＭＳ 明朝" w:cstheme="minorBidi" w:hint="eastAsia"/>
          <w:sz w:val="24"/>
          <w:szCs w:val="24"/>
        </w:rPr>
        <w:t>利用者や有識者、事業者を委員とする</w:t>
      </w:r>
      <w:r w:rsidR="00452B0D">
        <w:rPr>
          <w:rFonts w:ascii="ＭＳ 明朝" w:hAnsi="ＭＳ 明朝" w:cstheme="minorBidi" w:hint="eastAsia"/>
          <w:sz w:val="24"/>
          <w:szCs w:val="24"/>
        </w:rPr>
        <w:t>「</w:t>
      </w:r>
      <w:r w:rsidR="001D5767">
        <w:rPr>
          <w:rFonts w:ascii="ＭＳ 明朝" w:hAnsi="ＭＳ 明朝" w:cstheme="minorBidi" w:hint="eastAsia"/>
          <w:sz w:val="24"/>
          <w:szCs w:val="24"/>
        </w:rPr>
        <w:t>仙台市交通政策推進協議会</w:t>
      </w:r>
      <w:r w:rsidR="00452B0D">
        <w:rPr>
          <w:rFonts w:ascii="ＭＳ 明朝" w:hAnsi="ＭＳ 明朝" w:cstheme="minorBidi" w:hint="eastAsia"/>
          <w:sz w:val="24"/>
          <w:szCs w:val="24"/>
        </w:rPr>
        <w:t>」</w:t>
      </w:r>
      <w:r w:rsidR="001D5767">
        <w:rPr>
          <w:rFonts w:ascii="ＭＳ 明朝" w:hAnsi="ＭＳ 明朝" w:cstheme="minorBidi" w:hint="eastAsia"/>
          <w:sz w:val="24"/>
          <w:szCs w:val="24"/>
        </w:rPr>
        <w:t>が設置され</w:t>
      </w:r>
      <w:r w:rsidR="00452B0D">
        <w:rPr>
          <w:rFonts w:ascii="ＭＳ 明朝" w:hAnsi="ＭＳ 明朝" w:cstheme="minorBidi" w:hint="eastAsia"/>
          <w:sz w:val="24"/>
          <w:szCs w:val="24"/>
        </w:rPr>
        <w:t>、</w:t>
      </w:r>
      <w:r w:rsidR="001D5767">
        <w:rPr>
          <w:rFonts w:ascii="ＭＳ 明朝" w:hAnsi="ＭＳ 明朝" w:cstheme="minorBidi" w:hint="eastAsia"/>
          <w:sz w:val="24"/>
          <w:szCs w:val="24"/>
        </w:rPr>
        <w:t>プラン策定に向け論議がスタートし</w:t>
      </w:r>
      <w:r w:rsidR="00452B0D">
        <w:rPr>
          <w:rFonts w:ascii="ＭＳ 明朝" w:hAnsi="ＭＳ 明朝" w:cstheme="minorBidi" w:hint="eastAsia"/>
          <w:sz w:val="24"/>
          <w:szCs w:val="24"/>
        </w:rPr>
        <w:t>ている</w:t>
      </w:r>
      <w:r w:rsidR="001D5767">
        <w:rPr>
          <w:rFonts w:ascii="ＭＳ 明朝" w:hAnsi="ＭＳ 明朝" w:cstheme="minorBidi" w:hint="eastAsia"/>
          <w:sz w:val="24"/>
          <w:szCs w:val="24"/>
        </w:rPr>
        <w:t>。</w:t>
      </w:r>
      <w:r w:rsidRPr="00CC20EA">
        <w:rPr>
          <w:rFonts w:ascii="ＭＳ 明朝" w:hAnsi="ＭＳ 明朝" w:cstheme="minorBidi" w:hint="eastAsia"/>
          <w:sz w:val="24"/>
          <w:szCs w:val="24"/>
        </w:rPr>
        <w:t>仙台市</w:t>
      </w:r>
      <w:r w:rsidR="00812105">
        <w:rPr>
          <w:rFonts w:ascii="ＭＳ 明朝" w:hAnsi="ＭＳ 明朝" w:cstheme="minorBidi" w:hint="eastAsia"/>
          <w:sz w:val="24"/>
          <w:szCs w:val="24"/>
        </w:rPr>
        <w:t>は、適切な</w:t>
      </w:r>
      <w:r w:rsidRPr="00CC20EA">
        <w:rPr>
          <w:rFonts w:ascii="ＭＳ 明朝" w:hAnsi="ＭＳ 明朝" w:cstheme="minorBidi" w:hint="eastAsia"/>
          <w:sz w:val="24"/>
          <w:szCs w:val="24"/>
        </w:rPr>
        <w:t>地域交通</w:t>
      </w:r>
      <w:r w:rsidR="00812105">
        <w:rPr>
          <w:rFonts w:ascii="ＭＳ 明朝" w:hAnsi="ＭＳ 明朝" w:cstheme="minorBidi" w:hint="eastAsia"/>
          <w:sz w:val="24"/>
          <w:szCs w:val="24"/>
        </w:rPr>
        <w:t>の再構築に向け</w:t>
      </w:r>
      <w:r w:rsidR="00452B0D">
        <w:rPr>
          <w:rFonts w:ascii="ＭＳ 明朝" w:hAnsi="ＭＳ 明朝" w:cstheme="minorBidi" w:hint="eastAsia"/>
          <w:sz w:val="24"/>
          <w:szCs w:val="24"/>
        </w:rPr>
        <w:t>て、</w:t>
      </w:r>
      <w:r w:rsidR="001D5767">
        <w:rPr>
          <w:rFonts w:ascii="ＭＳ 明朝" w:hAnsi="ＭＳ 明朝" w:cstheme="minorBidi" w:hint="eastAsia"/>
          <w:sz w:val="24"/>
          <w:szCs w:val="24"/>
        </w:rPr>
        <w:t>モビリティサービス活用</w:t>
      </w:r>
      <w:r w:rsidR="00452B0D">
        <w:rPr>
          <w:rFonts w:ascii="ＭＳ 明朝" w:hAnsi="ＭＳ 明朝" w:cstheme="minorBidi" w:hint="eastAsia"/>
          <w:sz w:val="24"/>
          <w:szCs w:val="24"/>
        </w:rPr>
        <w:t>等</w:t>
      </w:r>
      <w:r w:rsidR="00812105">
        <w:rPr>
          <w:rFonts w:ascii="ＭＳ 明朝" w:hAnsi="ＭＳ 明朝" w:cstheme="minorBidi" w:hint="eastAsia"/>
          <w:sz w:val="24"/>
          <w:szCs w:val="24"/>
        </w:rPr>
        <w:t>の</w:t>
      </w:r>
      <w:r w:rsidR="001D5767">
        <w:rPr>
          <w:rFonts w:ascii="ＭＳ 明朝" w:hAnsi="ＭＳ 明朝" w:cstheme="minorBidi" w:hint="eastAsia"/>
          <w:sz w:val="24"/>
          <w:szCs w:val="24"/>
        </w:rPr>
        <w:t>研究や</w:t>
      </w:r>
      <w:r w:rsidRPr="00CC20EA">
        <w:rPr>
          <w:rFonts w:ascii="ＭＳ 明朝" w:hAnsi="ＭＳ 明朝" w:cstheme="minorBidi" w:hint="eastAsia"/>
          <w:sz w:val="24"/>
          <w:szCs w:val="24"/>
        </w:rPr>
        <w:t>投資について検討し</w:t>
      </w:r>
      <w:r w:rsidR="001D5767">
        <w:rPr>
          <w:rFonts w:ascii="ＭＳ 明朝" w:hAnsi="ＭＳ 明朝" w:cstheme="minorBidi" w:hint="eastAsia"/>
          <w:sz w:val="24"/>
          <w:szCs w:val="24"/>
        </w:rPr>
        <w:t>、</w:t>
      </w:r>
      <w:r w:rsidRPr="00CC20EA">
        <w:rPr>
          <w:rFonts w:ascii="ＭＳ 明朝" w:hAnsi="ＭＳ 明朝" w:cstheme="minorBidi" w:hint="eastAsia"/>
          <w:sz w:val="24"/>
          <w:szCs w:val="24"/>
        </w:rPr>
        <w:t>交通弱者と言われる市民</w:t>
      </w:r>
      <w:r w:rsidR="001D5767">
        <w:rPr>
          <w:rFonts w:ascii="ＭＳ 明朝" w:hAnsi="ＭＳ 明朝" w:cstheme="minorBidi" w:hint="eastAsia"/>
          <w:sz w:val="24"/>
          <w:szCs w:val="24"/>
        </w:rPr>
        <w:t>に対し、</w:t>
      </w:r>
      <w:r w:rsidR="001D5767" w:rsidRPr="00CC20EA">
        <w:rPr>
          <w:rFonts w:ascii="ＭＳ 明朝" w:hAnsi="ＭＳ 明朝" w:cstheme="minorBidi" w:hint="eastAsia"/>
          <w:sz w:val="24"/>
          <w:szCs w:val="24"/>
        </w:rPr>
        <w:t>利便性と安全</w:t>
      </w:r>
      <w:r w:rsidR="00452B0D">
        <w:rPr>
          <w:rFonts w:ascii="ＭＳ 明朝" w:hAnsi="ＭＳ 明朝" w:cstheme="minorBidi" w:hint="eastAsia"/>
          <w:sz w:val="24"/>
          <w:szCs w:val="24"/>
        </w:rPr>
        <w:t>性の</w:t>
      </w:r>
      <w:r w:rsidR="001D5767">
        <w:rPr>
          <w:rFonts w:ascii="ＭＳ 明朝" w:hAnsi="ＭＳ 明朝" w:cstheme="minorBidi" w:hint="eastAsia"/>
          <w:sz w:val="24"/>
          <w:szCs w:val="24"/>
        </w:rPr>
        <w:t>高い</w:t>
      </w:r>
      <w:r w:rsidRPr="00CC20EA">
        <w:rPr>
          <w:rFonts w:ascii="ＭＳ 明朝" w:hAnsi="ＭＳ 明朝" w:cstheme="minorBidi" w:hint="eastAsia"/>
          <w:sz w:val="24"/>
          <w:szCs w:val="24"/>
        </w:rPr>
        <w:t>移動手段の維持・確保</w:t>
      </w:r>
      <w:r w:rsidR="001D5767">
        <w:rPr>
          <w:rFonts w:ascii="ＭＳ 明朝" w:hAnsi="ＭＳ 明朝" w:cstheme="minorBidi" w:hint="eastAsia"/>
          <w:sz w:val="24"/>
          <w:szCs w:val="24"/>
        </w:rPr>
        <w:t>に努めること。</w:t>
      </w:r>
    </w:p>
    <w:p w:rsidR="00D645BB" w:rsidRDefault="00D645BB" w:rsidP="005E2B16">
      <w:pPr>
        <w:jc w:val="right"/>
        <w:rPr>
          <w:sz w:val="24"/>
          <w:szCs w:val="24"/>
        </w:rPr>
      </w:pPr>
    </w:p>
    <w:p w:rsidR="00452B0D" w:rsidRDefault="00452B0D" w:rsidP="005E2B16">
      <w:pPr>
        <w:jc w:val="right"/>
        <w:rPr>
          <w:sz w:val="24"/>
          <w:szCs w:val="24"/>
        </w:rPr>
      </w:pPr>
    </w:p>
    <w:p w:rsidR="00452B0D" w:rsidRDefault="00452B0D" w:rsidP="005E2B16">
      <w:pPr>
        <w:jc w:val="right"/>
        <w:rPr>
          <w:sz w:val="24"/>
          <w:szCs w:val="24"/>
        </w:rPr>
      </w:pPr>
    </w:p>
    <w:p w:rsidR="00972DD2" w:rsidRPr="00972DD2" w:rsidRDefault="005E2B16" w:rsidP="005E2B16">
      <w:pPr>
        <w:jc w:val="right"/>
        <w:rPr>
          <w:sz w:val="24"/>
          <w:szCs w:val="24"/>
        </w:rPr>
      </w:pPr>
      <w:r>
        <w:rPr>
          <w:rFonts w:hint="eastAsia"/>
          <w:sz w:val="24"/>
          <w:szCs w:val="24"/>
        </w:rPr>
        <w:t>以　上</w:t>
      </w:r>
    </w:p>
    <w:sectPr w:rsidR="00972DD2" w:rsidRPr="00972DD2" w:rsidSect="00D75ECD">
      <w:footerReference w:type="default" r:id="rId8"/>
      <w:pgSz w:w="11906" w:h="16838" w:code="9"/>
      <w:pgMar w:top="1021" w:right="1134" w:bottom="1021"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FEB" w:rsidRDefault="00A20FEB" w:rsidP="00735E1D">
      <w:r>
        <w:separator/>
      </w:r>
    </w:p>
  </w:endnote>
  <w:endnote w:type="continuationSeparator" w:id="0">
    <w:p w:rsidR="00A20FEB" w:rsidRDefault="00A20FEB" w:rsidP="0073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643990"/>
      <w:docPartObj>
        <w:docPartGallery w:val="Page Numbers (Bottom of Page)"/>
        <w:docPartUnique/>
      </w:docPartObj>
    </w:sdtPr>
    <w:sdtEndPr/>
    <w:sdtContent>
      <w:p w:rsidR="000E5038" w:rsidRDefault="000E5038">
        <w:pPr>
          <w:pStyle w:val="a9"/>
          <w:jc w:val="center"/>
        </w:pPr>
        <w:r>
          <w:fldChar w:fldCharType="begin"/>
        </w:r>
        <w:r>
          <w:instrText>PAGE   \* MERGEFORMAT</w:instrText>
        </w:r>
        <w:r>
          <w:fldChar w:fldCharType="separate"/>
        </w:r>
        <w:r>
          <w:rPr>
            <w:lang w:val="ja-JP"/>
          </w:rPr>
          <w:t>2</w:t>
        </w:r>
        <w:r>
          <w:fldChar w:fldCharType="end"/>
        </w:r>
      </w:p>
    </w:sdtContent>
  </w:sdt>
  <w:p w:rsidR="000E5038" w:rsidRDefault="000E50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FEB" w:rsidRDefault="00A20FEB" w:rsidP="00735E1D">
      <w:r>
        <w:separator/>
      </w:r>
    </w:p>
  </w:footnote>
  <w:footnote w:type="continuationSeparator" w:id="0">
    <w:p w:rsidR="00A20FEB" w:rsidRDefault="00A20FEB" w:rsidP="0073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5471"/>
    <w:multiLevelType w:val="hybridMultilevel"/>
    <w:tmpl w:val="FCC473BC"/>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7B1E8DEE">
      <w:start w:val="1"/>
      <w:numFmt w:val="decimalFullWidth"/>
      <w:lvlText w:val="（%3）"/>
      <w:lvlJc w:val="left"/>
      <w:pPr>
        <w:ind w:left="1560" w:hanging="720"/>
      </w:pPr>
      <w:rPr>
        <w:rFonts w:ascii="Century" w:eastAsia="ＭＳ 明朝" w:hAnsi="Century"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B25B7"/>
    <w:multiLevelType w:val="hybridMultilevel"/>
    <w:tmpl w:val="5638391A"/>
    <w:lvl w:ilvl="0" w:tplc="05944030">
      <w:start w:val="1"/>
      <w:numFmt w:val="decimal"/>
      <w:lvlText w:val="(%1)"/>
      <w:lvlJc w:val="left"/>
      <w:pPr>
        <w:ind w:left="1380" w:hanging="420"/>
      </w:pPr>
      <w:rPr>
        <w:rFonts w:hint="eastAsia"/>
        <w:color w:val="auto"/>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DE06A9F"/>
    <w:multiLevelType w:val="hybridMultilevel"/>
    <w:tmpl w:val="CD5CDC02"/>
    <w:lvl w:ilvl="0" w:tplc="B8D07886">
      <w:start w:val="1"/>
      <w:numFmt w:val="decimal"/>
      <w:lvlText w:val="(%1)"/>
      <w:lvlJc w:val="left"/>
      <w:pPr>
        <w:ind w:left="1049" w:hanging="420"/>
      </w:pPr>
      <w:rPr>
        <w:rFonts w:ascii="ＭＳ 明朝" w:eastAsia="ＭＳ 明朝" w:hAnsi="ＭＳ 明朝"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15:restartNumberingAfterBreak="0">
    <w:nsid w:val="18BD4E8C"/>
    <w:multiLevelType w:val="hybridMultilevel"/>
    <w:tmpl w:val="E4AAFA30"/>
    <w:lvl w:ilvl="0" w:tplc="05944030">
      <w:start w:val="1"/>
      <w:numFmt w:val="decimal"/>
      <w:lvlText w:val="(%1)"/>
      <w:lvlJc w:val="left"/>
      <w:pPr>
        <w:ind w:left="1380" w:hanging="420"/>
      </w:pPr>
      <w:rPr>
        <w:rFonts w:hint="eastAsia"/>
        <w:color w:val="auto"/>
        <w:u w:val="none"/>
      </w:rPr>
    </w:lvl>
    <w:lvl w:ilvl="1" w:tplc="998871CE">
      <w:start w:val="1"/>
      <w:numFmt w:val="decimalFullWidth"/>
      <w:lvlText w:val="%2．"/>
      <w:lvlJc w:val="left"/>
      <w:pPr>
        <w:ind w:left="2100" w:hanging="7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BDA33DB"/>
    <w:multiLevelType w:val="hybridMultilevel"/>
    <w:tmpl w:val="8A66E9D8"/>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70D38"/>
    <w:multiLevelType w:val="hybridMultilevel"/>
    <w:tmpl w:val="765E837C"/>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7B1E8DEE">
      <w:start w:val="1"/>
      <w:numFmt w:val="decimalFullWidth"/>
      <w:lvlText w:val="（%3）"/>
      <w:lvlJc w:val="left"/>
      <w:pPr>
        <w:ind w:left="1560" w:hanging="720"/>
      </w:pPr>
      <w:rPr>
        <w:rFonts w:ascii="Century" w:eastAsia="ＭＳ 明朝" w:hAnsi="Century"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35E2F"/>
    <w:multiLevelType w:val="hybridMultilevel"/>
    <w:tmpl w:val="B21EA2D2"/>
    <w:lvl w:ilvl="0" w:tplc="824C4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D47B8"/>
    <w:multiLevelType w:val="hybridMultilevel"/>
    <w:tmpl w:val="36663D64"/>
    <w:lvl w:ilvl="0" w:tplc="A432A00A">
      <w:start w:val="1"/>
      <w:numFmt w:val="bullet"/>
      <w:lvlText w:val="○"/>
      <w:lvlJc w:val="left"/>
      <w:pPr>
        <w:ind w:left="420" w:hanging="420"/>
      </w:pPr>
      <w:rPr>
        <w:rFonts w:ascii="ＭＳ 明朝" w:eastAsia="ＭＳ 明朝" w:hAnsi="ＭＳ 明朝" w:hint="eastAsia"/>
        <w:color w:val="000000"/>
        <w:sz w:val="21"/>
        <w:szCs w:val="21"/>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24114F30"/>
    <w:multiLevelType w:val="hybridMultilevel"/>
    <w:tmpl w:val="0706C29E"/>
    <w:lvl w:ilvl="0" w:tplc="CE0C3FA6">
      <w:start w:val="1"/>
      <w:numFmt w:val="bullet"/>
      <w:lvlText w:val="○"/>
      <w:lvlJc w:val="left"/>
      <w:pPr>
        <w:ind w:left="840" w:hanging="420"/>
      </w:pPr>
      <w:rPr>
        <w:rFonts w:ascii="ＭＳ 明朝" w:eastAsia="ＭＳ 明朝" w:hAnsi="ＭＳ 明朝" w:hint="eastAsia"/>
      </w:rPr>
    </w:lvl>
    <w:lvl w:ilvl="1" w:tplc="A7C244E0">
      <w:start w:val="1"/>
      <w:numFmt w:val="bullet"/>
      <w:lvlText w:val="○"/>
      <w:lvlJc w:val="left"/>
      <w:pPr>
        <w:ind w:left="1260" w:hanging="420"/>
      </w:pPr>
      <w:rPr>
        <w:rFonts w:ascii="ＭＳ ゴシック" w:eastAsia="ＭＳ ゴシック" w:hAnsi="ＭＳ ゴシック" w:hint="eastAsia"/>
        <w:b w:val="0"/>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626B89"/>
    <w:multiLevelType w:val="hybridMultilevel"/>
    <w:tmpl w:val="5638391A"/>
    <w:lvl w:ilvl="0" w:tplc="05944030">
      <w:start w:val="1"/>
      <w:numFmt w:val="decimal"/>
      <w:lvlText w:val="(%1)"/>
      <w:lvlJc w:val="left"/>
      <w:pPr>
        <w:ind w:left="1380" w:hanging="420"/>
      </w:pPr>
      <w:rPr>
        <w:rFonts w:hint="eastAsia"/>
        <w:color w:val="auto"/>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84F282B"/>
    <w:multiLevelType w:val="hybridMultilevel"/>
    <w:tmpl w:val="E1061F1E"/>
    <w:lvl w:ilvl="0" w:tplc="D4EAB3A6">
      <w:start w:val="1"/>
      <w:numFmt w:val="decimal"/>
      <w:lvlText w:val="(%1)"/>
      <w:lvlJc w:val="left"/>
      <w:pPr>
        <w:ind w:left="840" w:hanging="420"/>
      </w:pPr>
      <w:rPr>
        <w:rFonts w:ascii="ＭＳ ゴシック" w:eastAsia="ＭＳ ゴシック" w:hAnsi="ＭＳ ゴシック"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1" w15:restartNumberingAfterBreak="0">
    <w:nsid w:val="2C445CE6"/>
    <w:multiLevelType w:val="hybridMultilevel"/>
    <w:tmpl w:val="656AF752"/>
    <w:lvl w:ilvl="0" w:tplc="05944030">
      <w:start w:val="1"/>
      <w:numFmt w:val="decimal"/>
      <w:lvlText w:val="(%1)"/>
      <w:lvlJc w:val="left"/>
      <w:pPr>
        <w:ind w:left="1049" w:hanging="420"/>
      </w:pPr>
      <w:rPr>
        <w:rFonts w:hint="eastAsia"/>
        <w:color w:val="auto"/>
        <w:u w:val="none"/>
      </w:rPr>
    </w:lvl>
    <w:lvl w:ilvl="1" w:tplc="04090017" w:tentative="1">
      <w:start w:val="1"/>
      <w:numFmt w:val="aiueoFullWidth"/>
      <w:lvlText w:val="(%2)"/>
      <w:lvlJc w:val="left"/>
      <w:pPr>
        <w:ind w:left="1469" w:hanging="420"/>
      </w:pPr>
    </w:lvl>
    <w:lvl w:ilvl="2" w:tplc="05944030">
      <w:start w:val="1"/>
      <w:numFmt w:val="decimal"/>
      <w:lvlText w:val="(%3)"/>
      <w:lvlJc w:val="left"/>
      <w:pPr>
        <w:ind w:left="1889" w:hanging="420"/>
      </w:pPr>
      <w:rPr>
        <w:rFonts w:hint="eastAsia"/>
        <w:color w:val="auto"/>
        <w:u w:val="none"/>
      </w:r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2" w15:restartNumberingAfterBreak="0">
    <w:nsid w:val="2F0B7032"/>
    <w:multiLevelType w:val="hybridMultilevel"/>
    <w:tmpl w:val="0296A950"/>
    <w:lvl w:ilvl="0" w:tplc="D4EAB3A6">
      <w:start w:val="1"/>
      <w:numFmt w:val="decimal"/>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198551F"/>
    <w:multiLevelType w:val="hybridMultilevel"/>
    <w:tmpl w:val="0ACA3E68"/>
    <w:lvl w:ilvl="0" w:tplc="990E5A84">
      <w:start w:val="1"/>
      <w:numFmt w:val="bullet"/>
      <w:lvlText w:val="○"/>
      <w:lvlJc w:val="left"/>
      <w:pPr>
        <w:ind w:left="900" w:hanging="420"/>
      </w:pPr>
      <w:rPr>
        <w:rFonts w:ascii="ＭＳ ゴシック" w:eastAsia="ＭＳ ゴシック" w:hAnsi="ＭＳ ゴシック"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3725DBB"/>
    <w:multiLevelType w:val="hybridMultilevel"/>
    <w:tmpl w:val="CB4A698E"/>
    <w:lvl w:ilvl="0" w:tplc="F126DC9C">
      <w:start w:val="1"/>
      <w:numFmt w:val="decimal"/>
      <w:lvlText w:val="(%1)"/>
      <w:lvlJc w:val="left"/>
      <w:pPr>
        <w:ind w:left="840" w:hanging="420"/>
      </w:pPr>
      <w:rPr>
        <w:rFonts w:ascii="ＭＳ 明朝" w:eastAsia="ＭＳ 明朝" w:hAnsi="ＭＳ 明朝"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4350907"/>
    <w:multiLevelType w:val="hybridMultilevel"/>
    <w:tmpl w:val="1E1470CE"/>
    <w:lvl w:ilvl="0" w:tplc="05944030">
      <w:start w:val="1"/>
      <w:numFmt w:val="decimal"/>
      <w:lvlText w:val="(%1)"/>
      <w:lvlJc w:val="left"/>
      <w:pPr>
        <w:ind w:left="1049" w:hanging="420"/>
      </w:pPr>
      <w:rPr>
        <w:rFonts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6" w15:restartNumberingAfterBreak="0">
    <w:nsid w:val="37B60859"/>
    <w:multiLevelType w:val="hybridMultilevel"/>
    <w:tmpl w:val="FCBEBCE4"/>
    <w:lvl w:ilvl="0" w:tplc="05944030">
      <w:start w:val="1"/>
      <w:numFmt w:val="decimal"/>
      <w:lvlText w:val="(%1)"/>
      <w:lvlJc w:val="left"/>
      <w:pPr>
        <w:ind w:left="1050" w:hanging="420"/>
      </w:pPr>
      <w:rPr>
        <w:rFonts w:hint="eastAsia"/>
        <w:color w:val="auto"/>
        <w:u w:val="none"/>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97037B1"/>
    <w:multiLevelType w:val="hybridMultilevel"/>
    <w:tmpl w:val="E1061F1E"/>
    <w:lvl w:ilvl="0" w:tplc="D4EAB3A6">
      <w:start w:val="1"/>
      <w:numFmt w:val="decimal"/>
      <w:lvlText w:val="(%1)"/>
      <w:lvlJc w:val="left"/>
      <w:pPr>
        <w:ind w:left="840" w:hanging="420"/>
      </w:pPr>
      <w:rPr>
        <w:rFonts w:ascii="ＭＳ ゴシック" w:eastAsia="ＭＳ ゴシック" w:hAnsi="ＭＳ ゴシック"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8" w15:restartNumberingAfterBreak="0">
    <w:nsid w:val="3ED3752D"/>
    <w:multiLevelType w:val="hybridMultilevel"/>
    <w:tmpl w:val="8C9252F8"/>
    <w:lvl w:ilvl="0" w:tplc="0409000F">
      <w:start w:val="1"/>
      <w:numFmt w:val="decimal"/>
      <w:lvlText w:val="%1."/>
      <w:lvlJc w:val="left"/>
      <w:pPr>
        <w:ind w:left="704" w:hanging="420"/>
      </w:pPr>
    </w:lvl>
    <w:lvl w:ilvl="1" w:tplc="9AAC1E94">
      <w:start w:val="1"/>
      <w:numFmt w:val="bullet"/>
      <w:lvlText w:val="○"/>
      <w:lvlJc w:val="left"/>
      <w:pPr>
        <w:ind w:left="1064" w:hanging="360"/>
      </w:pPr>
      <w:rPr>
        <w:rFonts w:ascii="ＭＳ 明朝" w:eastAsia="ＭＳ 明朝" w:hAnsi="ＭＳ 明朝" w:cs="Times New Roman" w:hint="eastAsia"/>
      </w:rPr>
    </w:lvl>
    <w:lvl w:ilvl="2" w:tplc="7B1E8DEE">
      <w:start w:val="1"/>
      <w:numFmt w:val="decimalFullWidth"/>
      <w:lvlText w:val="（%3）"/>
      <w:lvlJc w:val="left"/>
      <w:pPr>
        <w:ind w:left="1844" w:hanging="720"/>
      </w:pPr>
      <w:rPr>
        <w:rFonts w:ascii="Century" w:eastAsia="ＭＳ 明朝" w:hAnsi="Century"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0CD43E6"/>
    <w:multiLevelType w:val="hybridMultilevel"/>
    <w:tmpl w:val="E8F0F682"/>
    <w:lvl w:ilvl="0" w:tplc="6896BD12">
      <w:start w:val="1"/>
      <w:numFmt w:val="decimal"/>
      <w:lvlText w:val="(%1)"/>
      <w:lvlJc w:val="left"/>
      <w:pPr>
        <w:ind w:left="840" w:hanging="420"/>
      </w:pPr>
      <w:rPr>
        <w:rFonts w:ascii="ＭＳ 明朝" w:eastAsia="ＭＳ 明朝" w:hAnsi="ＭＳ 明朝"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0" w15:restartNumberingAfterBreak="0">
    <w:nsid w:val="41EB064A"/>
    <w:multiLevelType w:val="hybridMultilevel"/>
    <w:tmpl w:val="9E3E5020"/>
    <w:lvl w:ilvl="0" w:tplc="70806278">
      <w:start w:val="1"/>
      <w:numFmt w:val="decimal"/>
      <w:lvlText w:val="(%1)"/>
      <w:lvlJc w:val="left"/>
      <w:pPr>
        <w:ind w:left="1049" w:hanging="420"/>
      </w:pPr>
      <w:rPr>
        <w:rFonts w:ascii="ＭＳ 明朝" w:eastAsia="ＭＳ 明朝" w:hAnsi="ＭＳ 明朝"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1" w15:restartNumberingAfterBreak="0">
    <w:nsid w:val="453C5783"/>
    <w:multiLevelType w:val="hybridMultilevel"/>
    <w:tmpl w:val="9E3E5020"/>
    <w:lvl w:ilvl="0" w:tplc="70806278">
      <w:start w:val="1"/>
      <w:numFmt w:val="decimal"/>
      <w:lvlText w:val="(%1)"/>
      <w:lvlJc w:val="left"/>
      <w:pPr>
        <w:ind w:left="1049" w:hanging="420"/>
      </w:pPr>
      <w:rPr>
        <w:rFonts w:ascii="ＭＳ 明朝" w:eastAsia="ＭＳ 明朝" w:hAnsi="ＭＳ 明朝" w:hint="eastAsia"/>
        <w:color w:val="auto"/>
        <w:u w:val="none"/>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2" w15:restartNumberingAfterBreak="0">
    <w:nsid w:val="48E36A0F"/>
    <w:multiLevelType w:val="hybridMultilevel"/>
    <w:tmpl w:val="23C6C7C6"/>
    <w:lvl w:ilvl="0" w:tplc="05944030">
      <w:start w:val="1"/>
      <w:numFmt w:val="decimal"/>
      <w:lvlText w:val="(%1)"/>
      <w:lvlJc w:val="left"/>
      <w:pPr>
        <w:ind w:left="420" w:hanging="42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316F9"/>
    <w:multiLevelType w:val="hybridMultilevel"/>
    <w:tmpl w:val="E4E6F6A8"/>
    <w:lvl w:ilvl="0" w:tplc="05944030">
      <w:start w:val="1"/>
      <w:numFmt w:val="decimal"/>
      <w:lvlText w:val="(%1)"/>
      <w:lvlJc w:val="left"/>
      <w:pPr>
        <w:ind w:left="1260" w:hanging="420"/>
      </w:pPr>
      <w:rPr>
        <w:rFonts w:hint="eastAsia"/>
        <w:color w:val="auto"/>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C87298C"/>
    <w:multiLevelType w:val="hybridMultilevel"/>
    <w:tmpl w:val="87E4AE8E"/>
    <w:lvl w:ilvl="0" w:tplc="0824B6F4">
      <w:start w:val="1"/>
      <w:numFmt w:val="decimal"/>
      <w:lvlText w:val="(%1)"/>
      <w:lvlJc w:val="left"/>
      <w:pPr>
        <w:ind w:left="846" w:hanging="420"/>
      </w:pPr>
      <w:rPr>
        <w:rFonts w:ascii="ＭＳ 明朝" w:eastAsia="ＭＳ 明朝" w:hAnsi="ＭＳ 明朝" w:hint="eastAsia"/>
        <w:sz w:val="24"/>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25" w15:restartNumberingAfterBreak="0">
    <w:nsid w:val="5632143A"/>
    <w:multiLevelType w:val="hybridMultilevel"/>
    <w:tmpl w:val="45A06D6A"/>
    <w:lvl w:ilvl="0" w:tplc="05944030">
      <w:start w:val="1"/>
      <w:numFmt w:val="decimal"/>
      <w:lvlText w:val="(%1)"/>
      <w:lvlJc w:val="left"/>
      <w:pPr>
        <w:ind w:left="1050" w:hanging="420"/>
      </w:pPr>
      <w:rPr>
        <w:rFonts w:hint="eastAsia"/>
        <w:color w:val="auto"/>
        <w:u w:val="none"/>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D0977F3"/>
    <w:multiLevelType w:val="hybridMultilevel"/>
    <w:tmpl w:val="DA0478A8"/>
    <w:lvl w:ilvl="0" w:tplc="05944030">
      <w:start w:val="1"/>
      <w:numFmt w:val="decimal"/>
      <w:lvlText w:val="(%1)"/>
      <w:lvlJc w:val="left"/>
      <w:pPr>
        <w:ind w:left="1050" w:hanging="420"/>
      </w:pPr>
      <w:rPr>
        <w:rFonts w:hint="eastAsia"/>
        <w:color w:val="auto"/>
        <w:u w:val="none"/>
      </w:rPr>
    </w:lvl>
    <w:lvl w:ilvl="1" w:tplc="04090017" w:tentative="1">
      <w:start w:val="1"/>
      <w:numFmt w:val="aiueoFullWidth"/>
      <w:lvlText w:val="(%2)"/>
      <w:lvlJc w:val="left"/>
      <w:pPr>
        <w:ind w:left="1470" w:hanging="420"/>
      </w:pPr>
    </w:lvl>
    <w:lvl w:ilvl="2" w:tplc="05944030">
      <w:start w:val="1"/>
      <w:numFmt w:val="decimal"/>
      <w:lvlText w:val="(%3)"/>
      <w:lvlJc w:val="left"/>
      <w:pPr>
        <w:ind w:left="1890" w:hanging="420"/>
      </w:pPr>
      <w:rPr>
        <w:rFonts w:hint="eastAsia"/>
        <w:color w:val="auto"/>
        <w:u w:val="none"/>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E325B79"/>
    <w:multiLevelType w:val="hybridMultilevel"/>
    <w:tmpl w:val="2FC4DC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B754704"/>
    <w:multiLevelType w:val="hybridMultilevel"/>
    <w:tmpl w:val="F9A85646"/>
    <w:lvl w:ilvl="0" w:tplc="0409000F">
      <w:start w:val="1"/>
      <w:numFmt w:val="decimal"/>
      <w:lvlText w:val="%1."/>
      <w:lvlJc w:val="left"/>
      <w:pPr>
        <w:ind w:left="420" w:hanging="420"/>
      </w:pPr>
    </w:lvl>
    <w:lvl w:ilvl="1" w:tplc="9AAC1E94">
      <w:start w:val="1"/>
      <w:numFmt w:val="bullet"/>
      <w:lvlText w:val="○"/>
      <w:lvlJc w:val="left"/>
      <w:pPr>
        <w:ind w:left="780" w:hanging="360"/>
      </w:pPr>
      <w:rPr>
        <w:rFonts w:ascii="ＭＳ 明朝" w:eastAsia="ＭＳ 明朝" w:hAnsi="ＭＳ 明朝" w:cs="Times New Roman" w:hint="eastAsia"/>
      </w:rPr>
    </w:lvl>
    <w:lvl w:ilvl="2" w:tplc="7B1E8DEE">
      <w:start w:val="1"/>
      <w:numFmt w:val="decimalFullWidth"/>
      <w:lvlText w:val="（%3）"/>
      <w:lvlJc w:val="left"/>
      <w:pPr>
        <w:ind w:left="1560" w:hanging="720"/>
      </w:pPr>
      <w:rPr>
        <w:rFonts w:ascii="Century" w:eastAsia="ＭＳ 明朝" w:hAnsi="Century"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B85F90"/>
    <w:multiLevelType w:val="hybridMultilevel"/>
    <w:tmpl w:val="83EA4878"/>
    <w:lvl w:ilvl="0" w:tplc="A1280C28">
      <w:start w:val="1"/>
      <w:numFmt w:val="decimal"/>
      <w:lvlText w:val="(%1)"/>
      <w:lvlJc w:val="left"/>
      <w:pPr>
        <w:ind w:left="840" w:hanging="420"/>
      </w:pPr>
      <w:rPr>
        <w:rFonts w:ascii="ＭＳ 明朝" w:eastAsia="ＭＳ 明朝" w:hAnsi="ＭＳ 明朝"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7"/>
  </w:num>
  <w:num w:numId="2">
    <w:abstractNumId w:val="4"/>
  </w:num>
  <w:num w:numId="3">
    <w:abstractNumId w:val="6"/>
  </w:num>
  <w:num w:numId="4">
    <w:abstractNumId w:val="8"/>
  </w:num>
  <w:num w:numId="5">
    <w:abstractNumId w:val="23"/>
  </w:num>
  <w:num w:numId="6">
    <w:abstractNumId w:val="13"/>
  </w:num>
  <w:num w:numId="7">
    <w:abstractNumId w:val="9"/>
  </w:num>
  <w:num w:numId="8">
    <w:abstractNumId w:val="1"/>
  </w:num>
  <w:num w:numId="9">
    <w:abstractNumId w:val="3"/>
  </w:num>
  <w:num w:numId="10">
    <w:abstractNumId w:val="5"/>
  </w:num>
  <w:num w:numId="11">
    <w:abstractNumId w:val="15"/>
  </w:num>
  <w:num w:numId="12">
    <w:abstractNumId w:val="25"/>
  </w:num>
  <w:num w:numId="13">
    <w:abstractNumId w:val="22"/>
  </w:num>
  <w:num w:numId="14">
    <w:abstractNumId w:val="26"/>
  </w:num>
  <w:num w:numId="15">
    <w:abstractNumId w:val="28"/>
  </w:num>
  <w:num w:numId="16">
    <w:abstractNumId w:val="11"/>
  </w:num>
  <w:num w:numId="17">
    <w:abstractNumId w:val="18"/>
  </w:num>
  <w:num w:numId="18">
    <w:abstractNumId w:val="16"/>
  </w:num>
  <w:num w:numId="19">
    <w:abstractNumId w:val="21"/>
  </w:num>
  <w:num w:numId="20">
    <w:abstractNumId w:val="2"/>
  </w:num>
  <w:num w:numId="21">
    <w:abstractNumId w:val="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9"/>
  </w:num>
  <w:num w:numId="27">
    <w:abstractNumId w:val="24"/>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1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0E"/>
    <w:rsid w:val="00023441"/>
    <w:rsid w:val="00027C2F"/>
    <w:rsid w:val="0004380A"/>
    <w:rsid w:val="00047784"/>
    <w:rsid w:val="00052ED0"/>
    <w:rsid w:val="00067A00"/>
    <w:rsid w:val="00086E23"/>
    <w:rsid w:val="000A0976"/>
    <w:rsid w:val="000A0E68"/>
    <w:rsid w:val="000A2AA0"/>
    <w:rsid w:val="000A6ABD"/>
    <w:rsid w:val="000B5F13"/>
    <w:rsid w:val="000C5931"/>
    <w:rsid w:val="000D08EC"/>
    <w:rsid w:val="000D3BEF"/>
    <w:rsid w:val="000E4C1B"/>
    <w:rsid w:val="000E5038"/>
    <w:rsid w:val="00102721"/>
    <w:rsid w:val="001437F4"/>
    <w:rsid w:val="00150A0F"/>
    <w:rsid w:val="00151194"/>
    <w:rsid w:val="00154087"/>
    <w:rsid w:val="00156577"/>
    <w:rsid w:val="001666D7"/>
    <w:rsid w:val="00184F19"/>
    <w:rsid w:val="001937DC"/>
    <w:rsid w:val="00195908"/>
    <w:rsid w:val="00195974"/>
    <w:rsid w:val="001A0EF7"/>
    <w:rsid w:val="001A1DB2"/>
    <w:rsid w:val="001B19CE"/>
    <w:rsid w:val="001C78F5"/>
    <w:rsid w:val="001D0B53"/>
    <w:rsid w:val="001D5767"/>
    <w:rsid w:val="001E23A4"/>
    <w:rsid w:val="001E496D"/>
    <w:rsid w:val="001E5234"/>
    <w:rsid w:val="001F26C5"/>
    <w:rsid w:val="002035E1"/>
    <w:rsid w:val="002117B8"/>
    <w:rsid w:val="002203F1"/>
    <w:rsid w:val="00222EAA"/>
    <w:rsid w:val="00233420"/>
    <w:rsid w:val="0024210B"/>
    <w:rsid w:val="00244791"/>
    <w:rsid w:val="0024508E"/>
    <w:rsid w:val="00256421"/>
    <w:rsid w:val="00262176"/>
    <w:rsid w:val="002648C1"/>
    <w:rsid w:val="0026516C"/>
    <w:rsid w:val="00270442"/>
    <w:rsid w:val="00271FBE"/>
    <w:rsid w:val="00273669"/>
    <w:rsid w:val="002809CF"/>
    <w:rsid w:val="0029017E"/>
    <w:rsid w:val="00291B40"/>
    <w:rsid w:val="00294EB3"/>
    <w:rsid w:val="002B5E4F"/>
    <w:rsid w:val="002B6EE8"/>
    <w:rsid w:val="002D2553"/>
    <w:rsid w:val="002E600E"/>
    <w:rsid w:val="002F173E"/>
    <w:rsid w:val="0030169C"/>
    <w:rsid w:val="0030520F"/>
    <w:rsid w:val="00307B42"/>
    <w:rsid w:val="00313F7E"/>
    <w:rsid w:val="003165C9"/>
    <w:rsid w:val="00322EFA"/>
    <w:rsid w:val="003230F3"/>
    <w:rsid w:val="00326891"/>
    <w:rsid w:val="00332234"/>
    <w:rsid w:val="00336E1B"/>
    <w:rsid w:val="00374660"/>
    <w:rsid w:val="003845C0"/>
    <w:rsid w:val="0038767B"/>
    <w:rsid w:val="003912D6"/>
    <w:rsid w:val="003948AE"/>
    <w:rsid w:val="003B310D"/>
    <w:rsid w:val="003D094D"/>
    <w:rsid w:val="003F7B3F"/>
    <w:rsid w:val="00452B0D"/>
    <w:rsid w:val="00455339"/>
    <w:rsid w:val="004602DE"/>
    <w:rsid w:val="004810AE"/>
    <w:rsid w:val="0049151C"/>
    <w:rsid w:val="004A11C2"/>
    <w:rsid w:val="004A3460"/>
    <w:rsid w:val="004B18F8"/>
    <w:rsid w:val="004B42DE"/>
    <w:rsid w:val="004B7276"/>
    <w:rsid w:val="004C2A7A"/>
    <w:rsid w:val="004E05FF"/>
    <w:rsid w:val="004E2071"/>
    <w:rsid w:val="004F15CC"/>
    <w:rsid w:val="004F52A1"/>
    <w:rsid w:val="00501DA8"/>
    <w:rsid w:val="00507CDD"/>
    <w:rsid w:val="00540314"/>
    <w:rsid w:val="00546F58"/>
    <w:rsid w:val="005518A3"/>
    <w:rsid w:val="00566464"/>
    <w:rsid w:val="0057220C"/>
    <w:rsid w:val="0057639B"/>
    <w:rsid w:val="00590955"/>
    <w:rsid w:val="00593848"/>
    <w:rsid w:val="0059571E"/>
    <w:rsid w:val="00595D6B"/>
    <w:rsid w:val="005B753E"/>
    <w:rsid w:val="005D7CD7"/>
    <w:rsid w:val="005E2B16"/>
    <w:rsid w:val="005E3B4C"/>
    <w:rsid w:val="005F253F"/>
    <w:rsid w:val="0060369B"/>
    <w:rsid w:val="006055F6"/>
    <w:rsid w:val="00616068"/>
    <w:rsid w:val="00620F03"/>
    <w:rsid w:val="00661E67"/>
    <w:rsid w:val="00667322"/>
    <w:rsid w:val="0068103E"/>
    <w:rsid w:val="006861C8"/>
    <w:rsid w:val="00686241"/>
    <w:rsid w:val="006C3AA0"/>
    <w:rsid w:val="006C5E11"/>
    <w:rsid w:val="006C7722"/>
    <w:rsid w:val="006C7EC8"/>
    <w:rsid w:val="006E29C6"/>
    <w:rsid w:val="006F0823"/>
    <w:rsid w:val="007027C1"/>
    <w:rsid w:val="007072C6"/>
    <w:rsid w:val="0072348F"/>
    <w:rsid w:val="00735E1D"/>
    <w:rsid w:val="00745DB3"/>
    <w:rsid w:val="00750E30"/>
    <w:rsid w:val="0076422D"/>
    <w:rsid w:val="00771C3E"/>
    <w:rsid w:val="00792C8B"/>
    <w:rsid w:val="0079491A"/>
    <w:rsid w:val="007A0C7B"/>
    <w:rsid w:val="007A3356"/>
    <w:rsid w:val="007A5BEE"/>
    <w:rsid w:val="007C2D72"/>
    <w:rsid w:val="007C4DD8"/>
    <w:rsid w:val="00812105"/>
    <w:rsid w:val="0087521E"/>
    <w:rsid w:val="0088065D"/>
    <w:rsid w:val="00881863"/>
    <w:rsid w:val="00887E37"/>
    <w:rsid w:val="00896D95"/>
    <w:rsid w:val="008A674B"/>
    <w:rsid w:val="008B41C1"/>
    <w:rsid w:val="008B59EF"/>
    <w:rsid w:val="008C0462"/>
    <w:rsid w:val="008D7C01"/>
    <w:rsid w:val="008E4C64"/>
    <w:rsid w:val="008F535A"/>
    <w:rsid w:val="008F7F56"/>
    <w:rsid w:val="009140D4"/>
    <w:rsid w:val="0093535E"/>
    <w:rsid w:val="00943AFA"/>
    <w:rsid w:val="009507D9"/>
    <w:rsid w:val="00950F8D"/>
    <w:rsid w:val="00951535"/>
    <w:rsid w:val="009605F3"/>
    <w:rsid w:val="00966C1A"/>
    <w:rsid w:val="00972DD2"/>
    <w:rsid w:val="009A2511"/>
    <w:rsid w:val="009B79E1"/>
    <w:rsid w:val="009D566C"/>
    <w:rsid w:val="009D7E2E"/>
    <w:rsid w:val="009E52C2"/>
    <w:rsid w:val="009F10A2"/>
    <w:rsid w:val="009F17C3"/>
    <w:rsid w:val="009F71EC"/>
    <w:rsid w:val="00A13E6C"/>
    <w:rsid w:val="00A14DAB"/>
    <w:rsid w:val="00A20FEB"/>
    <w:rsid w:val="00A24C9A"/>
    <w:rsid w:val="00A33843"/>
    <w:rsid w:val="00A366DA"/>
    <w:rsid w:val="00A4351B"/>
    <w:rsid w:val="00A45EC1"/>
    <w:rsid w:val="00A45FD5"/>
    <w:rsid w:val="00A51BE5"/>
    <w:rsid w:val="00A526CD"/>
    <w:rsid w:val="00A743CD"/>
    <w:rsid w:val="00A86CDC"/>
    <w:rsid w:val="00A923F3"/>
    <w:rsid w:val="00A96639"/>
    <w:rsid w:val="00AB3511"/>
    <w:rsid w:val="00AB4556"/>
    <w:rsid w:val="00AD63F4"/>
    <w:rsid w:val="00B0628D"/>
    <w:rsid w:val="00B0790B"/>
    <w:rsid w:val="00B24BE2"/>
    <w:rsid w:val="00B65EEB"/>
    <w:rsid w:val="00B6643D"/>
    <w:rsid w:val="00B81B61"/>
    <w:rsid w:val="00B83ABA"/>
    <w:rsid w:val="00B901BD"/>
    <w:rsid w:val="00B91300"/>
    <w:rsid w:val="00BC4010"/>
    <w:rsid w:val="00BE2D26"/>
    <w:rsid w:val="00C23238"/>
    <w:rsid w:val="00C44E15"/>
    <w:rsid w:val="00C47038"/>
    <w:rsid w:val="00C554B8"/>
    <w:rsid w:val="00C57691"/>
    <w:rsid w:val="00C751F7"/>
    <w:rsid w:val="00C75845"/>
    <w:rsid w:val="00C823D2"/>
    <w:rsid w:val="00C938A6"/>
    <w:rsid w:val="00C95DBE"/>
    <w:rsid w:val="00CC20EA"/>
    <w:rsid w:val="00CC7771"/>
    <w:rsid w:val="00CC78FA"/>
    <w:rsid w:val="00CF56CF"/>
    <w:rsid w:val="00D02DF4"/>
    <w:rsid w:val="00D1195F"/>
    <w:rsid w:val="00D146F5"/>
    <w:rsid w:val="00D27BBA"/>
    <w:rsid w:val="00D404CD"/>
    <w:rsid w:val="00D42CAB"/>
    <w:rsid w:val="00D431C7"/>
    <w:rsid w:val="00D4447C"/>
    <w:rsid w:val="00D57B79"/>
    <w:rsid w:val="00D6001E"/>
    <w:rsid w:val="00D645BB"/>
    <w:rsid w:val="00D712BE"/>
    <w:rsid w:val="00D743A0"/>
    <w:rsid w:val="00D75ECD"/>
    <w:rsid w:val="00DA243B"/>
    <w:rsid w:val="00DA6320"/>
    <w:rsid w:val="00DB0498"/>
    <w:rsid w:val="00E2209C"/>
    <w:rsid w:val="00E272DE"/>
    <w:rsid w:val="00E37F33"/>
    <w:rsid w:val="00E464C5"/>
    <w:rsid w:val="00E54C7D"/>
    <w:rsid w:val="00E61401"/>
    <w:rsid w:val="00E650F5"/>
    <w:rsid w:val="00E8214D"/>
    <w:rsid w:val="00E901EE"/>
    <w:rsid w:val="00E96FB6"/>
    <w:rsid w:val="00EA70A8"/>
    <w:rsid w:val="00EB2422"/>
    <w:rsid w:val="00EB39BB"/>
    <w:rsid w:val="00EB50F5"/>
    <w:rsid w:val="00EC6BA5"/>
    <w:rsid w:val="00EF4FFA"/>
    <w:rsid w:val="00F04DC4"/>
    <w:rsid w:val="00F15496"/>
    <w:rsid w:val="00F16AD1"/>
    <w:rsid w:val="00F21C13"/>
    <w:rsid w:val="00F2265F"/>
    <w:rsid w:val="00F23E32"/>
    <w:rsid w:val="00F26392"/>
    <w:rsid w:val="00F43271"/>
    <w:rsid w:val="00F579E6"/>
    <w:rsid w:val="00F66FD9"/>
    <w:rsid w:val="00F73A34"/>
    <w:rsid w:val="00F825FF"/>
    <w:rsid w:val="00F90E84"/>
    <w:rsid w:val="00F9273F"/>
    <w:rsid w:val="00F94CCE"/>
    <w:rsid w:val="00F95398"/>
    <w:rsid w:val="00FA453A"/>
    <w:rsid w:val="00FA7D85"/>
    <w:rsid w:val="00FB7AF5"/>
    <w:rsid w:val="00FC3AC9"/>
    <w:rsid w:val="00FC7F63"/>
    <w:rsid w:val="00FE3F36"/>
    <w:rsid w:val="00FE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15:docId w15:val="{1011B223-F515-4EAE-A82A-968AE7D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2DD2"/>
    <w:pPr>
      <w:ind w:leftChars="400" w:left="840"/>
    </w:pPr>
  </w:style>
  <w:style w:type="paragraph" w:styleId="a5">
    <w:name w:val="Balloon Text"/>
    <w:basedOn w:val="a"/>
    <w:link w:val="a6"/>
    <w:uiPriority w:val="99"/>
    <w:semiHidden/>
    <w:unhideWhenUsed/>
    <w:rsid w:val="00A33843"/>
    <w:rPr>
      <w:rFonts w:ascii="Arial" w:eastAsia="ＭＳ ゴシック" w:hAnsi="Arial"/>
      <w:sz w:val="18"/>
      <w:szCs w:val="18"/>
    </w:rPr>
  </w:style>
  <w:style w:type="character" w:customStyle="1" w:styleId="a6">
    <w:name w:val="吹き出し (文字)"/>
    <w:link w:val="a5"/>
    <w:uiPriority w:val="99"/>
    <w:semiHidden/>
    <w:rsid w:val="00A33843"/>
    <w:rPr>
      <w:rFonts w:ascii="Arial" w:eastAsia="ＭＳ ゴシック" w:hAnsi="Arial" w:cs="Times New Roman"/>
      <w:kern w:val="2"/>
      <w:sz w:val="18"/>
      <w:szCs w:val="18"/>
    </w:rPr>
  </w:style>
  <w:style w:type="paragraph" w:styleId="a7">
    <w:name w:val="header"/>
    <w:basedOn w:val="a"/>
    <w:link w:val="a8"/>
    <w:uiPriority w:val="99"/>
    <w:unhideWhenUsed/>
    <w:rsid w:val="00735E1D"/>
    <w:pPr>
      <w:tabs>
        <w:tab w:val="center" w:pos="4252"/>
        <w:tab w:val="right" w:pos="8504"/>
      </w:tabs>
      <w:snapToGrid w:val="0"/>
    </w:pPr>
  </w:style>
  <w:style w:type="character" w:customStyle="1" w:styleId="a8">
    <w:name w:val="ヘッダー (文字)"/>
    <w:link w:val="a7"/>
    <w:uiPriority w:val="99"/>
    <w:rsid w:val="00735E1D"/>
    <w:rPr>
      <w:kern w:val="2"/>
      <w:sz w:val="21"/>
      <w:szCs w:val="22"/>
    </w:rPr>
  </w:style>
  <w:style w:type="paragraph" w:styleId="a9">
    <w:name w:val="footer"/>
    <w:basedOn w:val="a"/>
    <w:link w:val="aa"/>
    <w:uiPriority w:val="99"/>
    <w:unhideWhenUsed/>
    <w:rsid w:val="00735E1D"/>
    <w:pPr>
      <w:tabs>
        <w:tab w:val="center" w:pos="4252"/>
        <w:tab w:val="right" w:pos="8504"/>
      </w:tabs>
      <w:snapToGrid w:val="0"/>
    </w:pPr>
  </w:style>
  <w:style w:type="character" w:customStyle="1" w:styleId="aa">
    <w:name w:val="フッター (文字)"/>
    <w:link w:val="a9"/>
    <w:uiPriority w:val="99"/>
    <w:rsid w:val="00735E1D"/>
    <w:rPr>
      <w:kern w:val="2"/>
      <w:sz w:val="21"/>
      <w:szCs w:val="22"/>
    </w:rPr>
  </w:style>
  <w:style w:type="table" w:customStyle="1" w:styleId="1">
    <w:name w:val="表 (格子)1"/>
    <w:basedOn w:val="a1"/>
    <w:next w:val="a3"/>
    <w:uiPriority w:val="39"/>
    <w:rsid w:val="00FA7D85"/>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C20EA"/>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809516">
      <w:bodyDiv w:val="1"/>
      <w:marLeft w:val="0"/>
      <w:marRight w:val="0"/>
      <w:marTop w:val="0"/>
      <w:marBottom w:val="0"/>
      <w:divBdr>
        <w:top w:val="none" w:sz="0" w:space="0" w:color="auto"/>
        <w:left w:val="none" w:sz="0" w:space="0" w:color="auto"/>
        <w:bottom w:val="none" w:sz="0" w:space="0" w:color="auto"/>
        <w:right w:val="none" w:sz="0" w:space="0" w:color="auto"/>
      </w:divBdr>
      <w:divsChild>
        <w:div w:id="808132999">
          <w:marLeft w:val="0"/>
          <w:marRight w:val="0"/>
          <w:marTop w:val="0"/>
          <w:marBottom w:val="0"/>
          <w:divBdr>
            <w:top w:val="none" w:sz="0" w:space="0" w:color="auto"/>
            <w:left w:val="none" w:sz="0" w:space="0" w:color="auto"/>
            <w:bottom w:val="none" w:sz="0" w:space="0" w:color="auto"/>
            <w:right w:val="none" w:sz="0" w:space="0" w:color="auto"/>
          </w:divBdr>
          <w:divsChild>
            <w:div w:id="1929775720">
              <w:marLeft w:val="0"/>
              <w:marRight w:val="0"/>
              <w:marTop w:val="0"/>
              <w:marBottom w:val="0"/>
              <w:divBdr>
                <w:top w:val="none" w:sz="0" w:space="0" w:color="auto"/>
                <w:left w:val="none" w:sz="0" w:space="0" w:color="auto"/>
                <w:bottom w:val="none" w:sz="0" w:space="0" w:color="auto"/>
                <w:right w:val="none" w:sz="0" w:space="0" w:color="auto"/>
              </w:divBdr>
              <w:divsChild>
                <w:div w:id="1870946237">
                  <w:marLeft w:val="300"/>
                  <w:marRight w:val="300"/>
                  <w:marTop w:val="0"/>
                  <w:marBottom w:val="75"/>
                  <w:divBdr>
                    <w:top w:val="none" w:sz="0" w:space="0" w:color="auto"/>
                    <w:left w:val="none" w:sz="0" w:space="0" w:color="auto"/>
                    <w:bottom w:val="none" w:sz="0" w:space="0" w:color="auto"/>
                    <w:right w:val="none" w:sz="0" w:space="0" w:color="auto"/>
                  </w:divBdr>
                  <w:divsChild>
                    <w:div w:id="558397905">
                      <w:marLeft w:val="0"/>
                      <w:marRight w:val="0"/>
                      <w:marTop w:val="0"/>
                      <w:marBottom w:val="0"/>
                      <w:divBdr>
                        <w:top w:val="none" w:sz="0" w:space="0" w:color="auto"/>
                        <w:left w:val="none" w:sz="0" w:space="0" w:color="auto"/>
                        <w:bottom w:val="none" w:sz="0" w:space="0" w:color="auto"/>
                        <w:right w:val="none" w:sz="0" w:space="0" w:color="auto"/>
                      </w:divBdr>
                      <w:divsChild>
                        <w:div w:id="1510951348">
                          <w:marLeft w:val="0"/>
                          <w:marRight w:val="0"/>
                          <w:marTop w:val="0"/>
                          <w:marBottom w:val="0"/>
                          <w:divBdr>
                            <w:top w:val="none" w:sz="0" w:space="0" w:color="auto"/>
                            <w:left w:val="none" w:sz="0" w:space="0" w:color="auto"/>
                            <w:bottom w:val="none" w:sz="0" w:space="0" w:color="auto"/>
                            <w:right w:val="none" w:sz="0" w:space="0" w:color="auto"/>
                          </w:divBdr>
                          <w:divsChild>
                            <w:div w:id="1767340306">
                              <w:marLeft w:val="0"/>
                              <w:marRight w:val="0"/>
                              <w:marTop w:val="0"/>
                              <w:marBottom w:val="0"/>
                              <w:divBdr>
                                <w:top w:val="none" w:sz="0" w:space="0" w:color="auto"/>
                                <w:left w:val="none" w:sz="0" w:space="0" w:color="auto"/>
                                <w:bottom w:val="none" w:sz="0" w:space="0" w:color="auto"/>
                                <w:right w:val="none" w:sz="0" w:space="0" w:color="auto"/>
                              </w:divBdr>
                              <w:divsChild>
                                <w:div w:id="13210093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D7F5-8ED4-4020-B847-B21231AD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renuser05</dc:creator>
  <cp:keywords/>
  <cp:lastModifiedBy>renuser002</cp:lastModifiedBy>
  <cp:revision>56</cp:revision>
  <cp:lastPrinted>2019-12-07T03:56:00Z</cp:lastPrinted>
  <dcterms:created xsi:type="dcterms:W3CDTF">2018-10-10T04:04:00Z</dcterms:created>
  <dcterms:modified xsi:type="dcterms:W3CDTF">2019-12-07T03:57:00Z</dcterms:modified>
</cp:coreProperties>
</file>